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DAE7" w14:textId="0E45E06F" w:rsidR="00B30636" w:rsidRPr="005515F4" w:rsidRDefault="00B30636" w:rsidP="00B30636">
      <w:pPr>
        <w:spacing w:line="360" w:lineRule="auto"/>
        <w:jc w:val="center"/>
        <w:rPr>
          <w:rFonts w:cs="Times New Roman"/>
          <w:b/>
          <w:bCs/>
          <w:sz w:val="26"/>
          <w:szCs w:val="26"/>
        </w:rPr>
      </w:pPr>
      <w:r w:rsidRPr="005515F4">
        <w:rPr>
          <w:rFonts w:cs="Times New Roman"/>
          <w:b/>
          <w:bCs/>
          <w:sz w:val="26"/>
          <w:szCs w:val="26"/>
        </w:rPr>
        <w:t xml:space="preserve">GIẢI PHÁP NÂNG CAO </w:t>
      </w:r>
      <w:r w:rsidR="00034BDD">
        <w:rPr>
          <w:rFonts w:cs="Times New Roman"/>
          <w:b/>
          <w:bCs/>
          <w:sz w:val="26"/>
          <w:szCs w:val="26"/>
        </w:rPr>
        <w:t>NĂNG LỰC</w:t>
      </w:r>
      <w:r w:rsidRPr="005515F4">
        <w:rPr>
          <w:rFonts w:cs="Times New Roman"/>
          <w:b/>
          <w:bCs/>
          <w:sz w:val="26"/>
          <w:szCs w:val="26"/>
        </w:rPr>
        <w:t xml:space="preserve"> TỰ HỌC MÔN ĐƯỜNG LỐI CÁCH MẠNG CỦA ĐẢNG CỘNG SẢN VIỆT NAM CHO SINH VIÊN</w:t>
      </w:r>
    </w:p>
    <w:p w14:paraId="26AAA1AB" w14:textId="77777777" w:rsidR="00B30636" w:rsidRPr="005515F4" w:rsidRDefault="00B30636" w:rsidP="00B30636">
      <w:pPr>
        <w:spacing w:line="360" w:lineRule="auto"/>
        <w:jc w:val="center"/>
        <w:rPr>
          <w:rFonts w:cs="Times New Roman"/>
          <w:sz w:val="26"/>
          <w:szCs w:val="26"/>
        </w:rPr>
      </w:pPr>
      <w:r w:rsidRPr="005515F4">
        <w:rPr>
          <w:rFonts w:cs="Times New Roman"/>
          <w:b/>
          <w:bCs/>
          <w:sz w:val="26"/>
          <w:szCs w:val="26"/>
        </w:rPr>
        <w:t>TRƯỜNG CAO ĐẲNG SƯ PHẠM BẮC NINH</w:t>
      </w:r>
    </w:p>
    <w:p w14:paraId="7B08D71D" w14:textId="52D2E7C2" w:rsidR="00B30636" w:rsidRPr="005515F4" w:rsidRDefault="00A565B4" w:rsidP="00A565B4">
      <w:pPr>
        <w:spacing w:line="360" w:lineRule="auto"/>
        <w:jc w:val="center"/>
        <w:rPr>
          <w:rFonts w:cs="Times New Roman"/>
          <w:sz w:val="26"/>
          <w:szCs w:val="26"/>
        </w:rPr>
      </w:pPr>
      <w:r>
        <w:rPr>
          <w:rFonts w:cs="Times New Roman"/>
          <w:sz w:val="26"/>
          <w:szCs w:val="26"/>
        </w:rPr>
        <w:t xml:space="preserve">                                                                  </w:t>
      </w:r>
      <w:r w:rsidR="00B30636" w:rsidRPr="005515F4">
        <w:rPr>
          <w:rFonts w:cs="Times New Roman"/>
          <w:sz w:val="26"/>
          <w:szCs w:val="26"/>
        </w:rPr>
        <w:t>Người báo cáo: Th.s Phạm Thị Hải</w:t>
      </w:r>
    </w:p>
    <w:p w14:paraId="1D316401" w14:textId="5D4C50BD" w:rsidR="00B30636" w:rsidRPr="005515F4" w:rsidRDefault="00A565B4" w:rsidP="00A565B4">
      <w:pPr>
        <w:spacing w:line="360" w:lineRule="auto"/>
        <w:jc w:val="center"/>
        <w:rPr>
          <w:rFonts w:cs="Times New Roman"/>
          <w:sz w:val="26"/>
          <w:szCs w:val="26"/>
        </w:rPr>
      </w:pPr>
      <w:r>
        <w:rPr>
          <w:rFonts w:cs="Times New Roman"/>
          <w:sz w:val="26"/>
          <w:szCs w:val="26"/>
        </w:rPr>
        <w:t xml:space="preserve">                                                        </w:t>
      </w:r>
      <w:r w:rsidR="00B30636" w:rsidRPr="005515F4">
        <w:rPr>
          <w:rFonts w:cs="Times New Roman"/>
          <w:sz w:val="26"/>
          <w:szCs w:val="26"/>
        </w:rPr>
        <w:t>Đơn vị: Khoa LLCT - TLGD</w:t>
      </w:r>
    </w:p>
    <w:p w14:paraId="0AD64692" w14:textId="77777777" w:rsidR="00B30636" w:rsidRPr="00E73B7F" w:rsidRDefault="00B30636" w:rsidP="00B30636">
      <w:pPr>
        <w:spacing w:line="360" w:lineRule="auto"/>
        <w:rPr>
          <w:rFonts w:cs="Times New Roman"/>
          <w:b/>
          <w:bCs/>
          <w:sz w:val="26"/>
          <w:szCs w:val="26"/>
        </w:rPr>
      </w:pPr>
      <w:r w:rsidRPr="00E73B7F">
        <w:rPr>
          <w:rFonts w:cs="Times New Roman"/>
          <w:b/>
          <w:bCs/>
          <w:sz w:val="26"/>
          <w:szCs w:val="26"/>
        </w:rPr>
        <w:t>1. Đặt vấn đề</w:t>
      </w:r>
    </w:p>
    <w:p w14:paraId="595DF819" w14:textId="3685D798" w:rsidR="00B30636" w:rsidRPr="005515F4" w:rsidRDefault="00B30636" w:rsidP="00B30636">
      <w:pPr>
        <w:spacing w:line="360" w:lineRule="auto"/>
        <w:jc w:val="both"/>
        <w:rPr>
          <w:rFonts w:cs="Times New Roman"/>
          <w:spacing w:val="-4"/>
          <w:sz w:val="26"/>
          <w:szCs w:val="26"/>
          <w:shd w:val="clear" w:color="auto" w:fill="FFFFFF"/>
        </w:rPr>
      </w:pPr>
      <w:r w:rsidRPr="005515F4">
        <w:rPr>
          <w:rFonts w:cs="Times New Roman"/>
          <w:spacing w:val="-4"/>
          <w:sz w:val="26"/>
          <w:szCs w:val="26"/>
          <w:shd w:val="clear" w:color="auto" w:fill="FFFFFF"/>
        </w:rPr>
        <w:tab/>
        <w:t xml:space="preserve">Trong quá trình học cao đẳng của sinh viên, tự học có vai trò vô cùng quan trọng. Tự học là một trong những yếu tố quyết định chất lượng học tập, chất lượng đào tạo bởi nó phát huy tính tự giác, tính tích cực chiếm lĩnh tri thức của sinh viên. Do đó, bồi dưỡng năng lực tự học cho sinh viên là một công việc có vị trí cần thiết trong các nhà trường. Chỉ có tự học, tự bồi đắp tri thức bằng nhiều con đường, nhiều cách thức khác nhau mỗi sinh viên mới có thể bù đắp được những thiếu </w:t>
      </w:r>
      <w:r w:rsidR="00736A51">
        <w:rPr>
          <w:rFonts w:cs="Times New Roman"/>
          <w:spacing w:val="-4"/>
          <w:sz w:val="26"/>
          <w:szCs w:val="26"/>
          <w:shd w:val="clear" w:color="auto" w:fill="FFFFFF"/>
        </w:rPr>
        <w:t>hụt</w:t>
      </w:r>
      <w:r w:rsidRPr="005515F4">
        <w:rPr>
          <w:rFonts w:cs="Times New Roman"/>
          <w:spacing w:val="-4"/>
          <w:sz w:val="26"/>
          <w:szCs w:val="26"/>
          <w:shd w:val="clear" w:color="auto" w:fill="FFFFFF"/>
        </w:rPr>
        <w:t xml:space="preserve"> tri thức khoa học về đời sống xã hội để từ đó có được sự tự tin trong cuộc sống, công việc bằng chính năng lực toàn diện của mình. </w:t>
      </w:r>
    </w:p>
    <w:p w14:paraId="0503C59B" w14:textId="686AE24E" w:rsidR="00B30636" w:rsidRPr="005515F4" w:rsidRDefault="00B30636" w:rsidP="00B30636">
      <w:pPr>
        <w:spacing w:line="360" w:lineRule="auto"/>
        <w:jc w:val="both"/>
        <w:rPr>
          <w:rFonts w:cs="Times New Roman"/>
          <w:spacing w:val="-4"/>
          <w:sz w:val="26"/>
          <w:szCs w:val="26"/>
          <w:shd w:val="clear" w:color="auto" w:fill="FFFFFF"/>
        </w:rPr>
      </w:pPr>
      <w:r w:rsidRPr="005515F4">
        <w:rPr>
          <w:rFonts w:cs="Times New Roman"/>
          <w:spacing w:val="-4"/>
          <w:sz w:val="26"/>
          <w:szCs w:val="26"/>
          <w:shd w:val="clear" w:color="auto" w:fill="FFFFFF"/>
        </w:rPr>
        <w:tab/>
        <w:t xml:space="preserve">Tuy nhiên, hiện nay hoạt động tự học, tự nghiên cứu của sinh viên trường Cao đẳng Sư phạm Bắc Ninh </w:t>
      </w:r>
      <w:r w:rsidR="00EE4DBF">
        <w:rPr>
          <w:rFonts w:cs="Times New Roman"/>
          <w:spacing w:val="-4"/>
          <w:sz w:val="26"/>
          <w:szCs w:val="26"/>
          <w:shd w:val="clear" w:color="auto" w:fill="FFFFFF"/>
        </w:rPr>
        <w:t>trong</w:t>
      </w:r>
      <w:r w:rsidRPr="005515F4">
        <w:rPr>
          <w:rFonts w:cs="Times New Roman"/>
          <w:spacing w:val="-4"/>
          <w:sz w:val="26"/>
          <w:szCs w:val="26"/>
          <w:shd w:val="clear" w:color="auto" w:fill="FFFFFF"/>
        </w:rPr>
        <w:t xml:space="preserve"> học phần Đường lối cách mạng của Đảng Cộng sản Việt Nam </w:t>
      </w:r>
      <w:r w:rsidR="00EE4DBF">
        <w:rPr>
          <w:rFonts w:cs="Times New Roman"/>
          <w:spacing w:val="-4"/>
          <w:sz w:val="26"/>
          <w:szCs w:val="26"/>
          <w:shd w:val="clear" w:color="auto" w:fill="FFFFFF"/>
        </w:rPr>
        <w:t xml:space="preserve">chưa cao, thể hiện ở việc </w:t>
      </w:r>
      <w:r w:rsidRPr="005515F4">
        <w:rPr>
          <w:rFonts w:cs="Times New Roman"/>
          <w:spacing w:val="-4"/>
          <w:sz w:val="26"/>
          <w:szCs w:val="26"/>
          <w:shd w:val="clear" w:color="auto" w:fill="FFFFFF"/>
        </w:rPr>
        <w:t xml:space="preserve">có kết quả học tập </w:t>
      </w:r>
      <w:r w:rsidR="00EB3019">
        <w:rPr>
          <w:rFonts w:cs="Times New Roman"/>
          <w:spacing w:val="-4"/>
          <w:sz w:val="26"/>
          <w:szCs w:val="26"/>
          <w:shd w:val="clear" w:color="auto" w:fill="FFFFFF"/>
        </w:rPr>
        <w:t xml:space="preserve">môn học </w:t>
      </w:r>
      <w:r w:rsidRPr="005515F4">
        <w:rPr>
          <w:rFonts w:cs="Times New Roman"/>
          <w:spacing w:val="-4"/>
          <w:sz w:val="26"/>
          <w:szCs w:val="26"/>
          <w:shd w:val="clear" w:color="auto" w:fill="FFFFFF"/>
        </w:rPr>
        <w:t>còn kh</w:t>
      </w:r>
      <w:r w:rsidR="00793A09">
        <w:rPr>
          <w:rFonts w:cs="Times New Roman"/>
          <w:spacing w:val="-4"/>
          <w:sz w:val="26"/>
          <w:szCs w:val="26"/>
          <w:shd w:val="clear" w:color="auto" w:fill="FFFFFF"/>
        </w:rPr>
        <w:t>iêm tốn</w:t>
      </w:r>
      <w:r w:rsidRPr="005515F4">
        <w:rPr>
          <w:rFonts w:cs="Times New Roman"/>
          <w:spacing w:val="-4"/>
          <w:sz w:val="26"/>
          <w:szCs w:val="26"/>
          <w:shd w:val="clear" w:color="auto" w:fill="FFFFFF"/>
        </w:rPr>
        <w:t>.Tình trạng này do nhiều nguyên nhân, nhưng trước hết và chủ yếu do năng lực tự học của sinh viên còn hạn chế, chưa có ý thức tự giác làm bài tập đầy đủ trước khi đến lớp. Một phần do đặc thù của môn học mang tính hàn lâm nên đây cũng là nguyên nhân dẫn đến việc tự học, tự nghiên cứu của sinh viên chưa đạt ở mức độ cao. Vì vậy, việc nâng cao năng lực tự học của sinh viên trong giảng dạy học phần này là đòi hỏi cấp thiết đối với sinh viên trường Cao đẳng Sư phạm Bắc Ninh.</w:t>
      </w:r>
    </w:p>
    <w:p w14:paraId="7CC07BB5" w14:textId="77777777" w:rsidR="00B30636" w:rsidRPr="005515F4" w:rsidRDefault="00B30636" w:rsidP="00B30636">
      <w:pPr>
        <w:spacing w:line="360" w:lineRule="auto"/>
        <w:ind w:firstLine="720"/>
        <w:jc w:val="both"/>
        <w:rPr>
          <w:rFonts w:cs="Times New Roman"/>
          <w:b/>
          <w:bCs/>
          <w:spacing w:val="-4"/>
          <w:sz w:val="26"/>
          <w:szCs w:val="26"/>
          <w:shd w:val="clear" w:color="auto" w:fill="FFFFFF"/>
        </w:rPr>
      </w:pPr>
      <w:r w:rsidRPr="005515F4">
        <w:rPr>
          <w:rFonts w:cs="Times New Roman"/>
          <w:b/>
          <w:bCs/>
          <w:spacing w:val="-4"/>
          <w:sz w:val="26"/>
          <w:szCs w:val="26"/>
          <w:shd w:val="clear" w:color="auto" w:fill="FFFFFF"/>
        </w:rPr>
        <w:t>2. Giải quyết vấn đề</w:t>
      </w:r>
    </w:p>
    <w:p w14:paraId="7F56DBFD" w14:textId="1ABF6624" w:rsidR="00B30636" w:rsidRPr="005515F4" w:rsidRDefault="00B30636" w:rsidP="00B30636">
      <w:pPr>
        <w:spacing w:line="360" w:lineRule="auto"/>
        <w:ind w:firstLine="720"/>
        <w:jc w:val="both"/>
        <w:rPr>
          <w:rFonts w:cs="Times New Roman"/>
          <w:b/>
          <w:bCs/>
          <w:spacing w:val="-4"/>
          <w:sz w:val="26"/>
          <w:szCs w:val="26"/>
          <w:shd w:val="clear" w:color="auto" w:fill="FFFFFF"/>
        </w:rPr>
      </w:pPr>
      <w:r w:rsidRPr="005515F4">
        <w:rPr>
          <w:rFonts w:cs="Times New Roman"/>
          <w:b/>
          <w:bCs/>
          <w:spacing w:val="-4"/>
          <w:sz w:val="26"/>
          <w:szCs w:val="26"/>
          <w:shd w:val="clear" w:color="auto" w:fill="FFFFFF"/>
        </w:rPr>
        <w:t xml:space="preserve">2.1. </w:t>
      </w:r>
      <w:r w:rsidR="00E073D4">
        <w:rPr>
          <w:rFonts w:cs="Times New Roman"/>
          <w:b/>
          <w:bCs/>
          <w:spacing w:val="-4"/>
          <w:sz w:val="26"/>
          <w:szCs w:val="26"/>
          <w:shd w:val="clear" w:color="auto" w:fill="FFFFFF"/>
        </w:rPr>
        <w:t>K</w:t>
      </w:r>
      <w:r w:rsidRPr="005515F4">
        <w:rPr>
          <w:rFonts w:cs="Times New Roman"/>
          <w:b/>
          <w:bCs/>
          <w:spacing w:val="-4"/>
          <w:sz w:val="26"/>
          <w:szCs w:val="26"/>
          <w:shd w:val="clear" w:color="auto" w:fill="FFFFFF"/>
        </w:rPr>
        <w:t>hái niệm</w:t>
      </w:r>
    </w:p>
    <w:p w14:paraId="42428840" w14:textId="77777777" w:rsidR="00B30636" w:rsidRPr="005515F4" w:rsidRDefault="00B30636" w:rsidP="00B30636">
      <w:pPr>
        <w:spacing w:line="360" w:lineRule="auto"/>
        <w:jc w:val="both"/>
        <w:rPr>
          <w:rFonts w:cs="Times New Roman"/>
          <w:spacing w:val="-4"/>
          <w:sz w:val="26"/>
          <w:szCs w:val="26"/>
          <w:shd w:val="clear" w:color="auto" w:fill="FFFFFF"/>
        </w:rPr>
      </w:pPr>
      <w:r w:rsidRPr="005515F4">
        <w:rPr>
          <w:rFonts w:cs="Times New Roman"/>
          <w:spacing w:val="-4"/>
          <w:sz w:val="26"/>
          <w:szCs w:val="26"/>
          <w:shd w:val="clear" w:color="auto" w:fill="FFFFFF"/>
        </w:rPr>
        <w:tab/>
        <w:t>Tự học là tự mình động não, suy nghĩ sử dụng các năng lực trí tuệ (quan sát, so sánh, phân tích, tổng hợp...) và có khi cả cơ bắp (khi phải sử dụng công cụ) cùng các phẩm chất, động cơ, cả nhân sinh quan, thế giới quan để chiếm lĩnh một lĩnh vực hiểu biết nào.</w:t>
      </w:r>
      <w:r w:rsidRPr="005515F4">
        <w:rPr>
          <w:rFonts w:cs="Times New Roman"/>
          <w:sz w:val="26"/>
          <w:szCs w:val="26"/>
        </w:rPr>
        <w:br/>
      </w:r>
      <w:r w:rsidRPr="005515F4">
        <w:rPr>
          <w:rFonts w:cs="Times New Roman"/>
          <w:spacing w:val="-4"/>
          <w:sz w:val="26"/>
          <w:szCs w:val="26"/>
          <w:shd w:val="clear" w:color="auto" w:fill="FFFFFF"/>
        </w:rPr>
        <w:t xml:space="preserve">       </w:t>
      </w:r>
      <w:r w:rsidRPr="005515F4">
        <w:rPr>
          <w:rFonts w:cs="Times New Roman"/>
          <w:spacing w:val="-4"/>
          <w:sz w:val="26"/>
          <w:szCs w:val="26"/>
          <w:shd w:val="clear" w:color="auto" w:fill="FFFFFF"/>
        </w:rPr>
        <w:tab/>
        <w:t xml:space="preserve">Năng lực tự học là khả năng tư duy, vận dụng kiến thức, vận dụng kĩ năng và những </w:t>
      </w:r>
      <w:r w:rsidRPr="005515F4">
        <w:rPr>
          <w:rFonts w:cs="Times New Roman"/>
          <w:spacing w:val="-4"/>
          <w:sz w:val="26"/>
          <w:szCs w:val="26"/>
          <w:shd w:val="clear" w:color="auto" w:fill="FFFFFF"/>
        </w:rPr>
        <w:lastRenderedPageBreak/>
        <w:t>phẩm chất cần thiết trong quá trình độc lập chủ động, tự giác, sáng tạo trong học tập, khám phá và nghiên cứu nhằm nắm bắt, trau dồi, nâng cao tri thức và kĩ năng.</w:t>
      </w:r>
    </w:p>
    <w:p w14:paraId="0D71C529" w14:textId="77777777" w:rsidR="00B30636" w:rsidRPr="005515F4" w:rsidRDefault="00B30636" w:rsidP="00B30636">
      <w:pPr>
        <w:spacing w:line="360" w:lineRule="auto"/>
        <w:jc w:val="both"/>
        <w:rPr>
          <w:rFonts w:cs="Times New Roman"/>
          <w:b/>
          <w:i/>
          <w:spacing w:val="-4"/>
          <w:sz w:val="26"/>
          <w:szCs w:val="26"/>
          <w:shd w:val="clear" w:color="auto" w:fill="FFFFFF"/>
        </w:rPr>
      </w:pPr>
      <w:r w:rsidRPr="005515F4">
        <w:rPr>
          <w:rFonts w:cs="Times New Roman"/>
          <w:spacing w:val="-4"/>
          <w:sz w:val="26"/>
          <w:szCs w:val="26"/>
          <w:shd w:val="clear" w:color="auto" w:fill="FFFFFF"/>
        </w:rPr>
        <w:tab/>
      </w:r>
      <w:r w:rsidRPr="005515F4">
        <w:rPr>
          <w:rFonts w:cs="Times New Roman"/>
          <w:b/>
          <w:i/>
          <w:spacing w:val="-4"/>
          <w:sz w:val="26"/>
          <w:szCs w:val="26"/>
          <w:shd w:val="clear" w:color="auto" w:fill="FFFFFF"/>
        </w:rPr>
        <w:t>2.2. Sự cần thiết nâng cao năng lực tự học của sinh viên trường Cao đẳng Sư phạm Bắc Ninh trong giảng dạy học phần Đường lối cách mạng của Đảng Cộng sản Việt Nam.</w:t>
      </w:r>
    </w:p>
    <w:p w14:paraId="477CF404" w14:textId="74874F63" w:rsidR="00B30636"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Trong phương thức đào tạo theo học chế tín chỉ, việc nâng cao năng lực tự học cho sinh viên có vai trò đặc biệt quan trọng. Sinh viên được chủ động thiết kế kế hoạch học tập cho mình, được quyền lựa chọn tiến độ học tập thích hợp với khả năng, sở trường và hoàn cảnh riêng của mình. Cùng với việc trao quyền chủ động cho sinh viên, học chế tín chỉ cũng đòi hỏi sinh viên chủ động trong việc học, tránh tâm lí ỷ lại, thầy ghi</w:t>
      </w:r>
      <w:r w:rsidR="00736A51">
        <w:rPr>
          <w:rFonts w:cs="Times New Roman"/>
          <w:sz w:val="26"/>
          <w:szCs w:val="26"/>
          <w:shd w:val="clear" w:color="auto" w:fill="FFFFFF"/>
        </w:rPr>
        <w:t>,</w:t>
      </w:r>
      <w:r w:rsidRPr="005515F4">
        <w:rPr>
          <w:rFonts w:cs="Times New Roman"/>
          <w:sz w:val="26"/>
          <w:szCs w:val="26"/>
          <w:shd w:val="clear" w:color="auto" w:fill="FFFFFF"/>
        </w:rPr>
        <w:t xml:space="preserve"> trò chép như học theo hình thức niên chế. Do đó, tự học đóng vai trò quyết định đến kết quả học tập của mỗi sinh viên. </w:t>
      </w:r>
    </w:p>
    <w:p w14:paraId="5BDF0352" w14:textId="11DEA171" w:rsidR="00B30636"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Học phần Đường lối cách mạng của Đảng Cộng sản Việt Nam</w:t>
      </w:r>
      <w:r w:rsidR="00015EDB">
        <w:rPr>
          <w:rFonts w:cs="Times New Roman"/>
          <w:sz w:val="26"/>
          <w:szCs w:val="26"/>
          <w:shd w:val="clear" w:color="auto" w:fill="FFFFFF"/>
        </w:rPr>
        <w:t xml:space="preserve"> </w:t>
      </w:r>
      <w:r w:rsidRPr="005515F4">
        <w:rPr>
          <w:rFonts w:cs="Times New Roman"/>
          <w:sz w:val="26"/>
          <w:szCs w:val="26"/>
          <w:shd w:val="clear" w:color="auto" w:fill="FFFFFF"/>
        </w:rPr>
        <w:t>có khối lượng tri thức lớn, mang tính lí luận cao. Để có thể hiểu được cơ sở phương pháp luận và tin tưởng vào đường lối, chính sách đúng đắn của Đảng, Nhà nước Việt Nam. Vận dụng sáng tạo trong hoạt động nhận thức và thực tiễn, rèn luyện và tu dưỡng đạo đức, đáp ứng yêu cầu của con người mới trong sự nghiệp công nghiệp hóa, hiện đại hóa đất nước người học cần chủ động tự học để chiếm lĩnh tri thức.</w:t>
      </w:r>
    </w:p>
    <w:p w14:paraId="35B74268" w14:textId="2665C001" w:rsidR="00B30636"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 xml:space="preserve"> </w:t>
      </w:r>
      <w:r w:rsidRPr="005515F4">
        <w:rPr>
          <w:rFonts w:cs="Times New Roman"/>
          <w:sz w:val="26"/>
          <w:szCs w:val="26"/>
          <w:shd w:val="clear" w:color="auto" w:fill="FFFFFF"/>
        </w:rPr>
        <w:tab/>
        <w:t xml:space="preserve">Nâng cao năng lực tự học cho sinh viên trong dạy học học phần này còn rèn luyện cho sinh viên thói quen độc lập trong suy nghĩ, giải quyết vấn đề, kích thích hoạt động trí tuệ, tính tích cực, chủ động, sáng tạo của sinh viên trong việc tìm kiếm, lĩnh hội và tiếp thu tri thức, từ đó hình thành được những kĩ năng cơ bản như đọc, nghiên cứu giáo trình, tài liệu; trả lời câu hỏi; giải quyết vấn đề, làm việc nhóm... Đây là những kĩ năng rất cần thiết trong học tập và trong nghề nghiệp sau này.  </w:t>
      </w:r>
    </w:p>
    <w:p w14:paraId="527B67BF" w14:textId="5BEB1C30" w:rsidR="00B30636"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 xml:space="preserve">Như vậy, tự học giúp sinh viên tăng cường khả năng liên hệ thực tiễn, gắn lí thuyết với thực tiễn khi học tập học phần. </w:t>
      </w:r>
    </w:p>
    <w:p w14:paraId="06FAE87A" w14:textId="12F18382" w:rsidR="00B30636" w:rsidRPr="00554DFD" w:rsidRDefault="00B30636" w:rsidP="00554DFD">
      <w:pPr>
        <w:spacing w:line="360" w:lineRule="auto"/>
        <w:rPr>
          <w:rFonts w:cs="Times New Roman"/>
          <w:sz w:val="26"/>
          <w:szCs w:val="26"/>
          <w:shd w:val="clear" w:color="auto" w:fill="FFFFFF"/>
        </w:rPr>
      </w:pPr>
      <w:r w:rsidRPr="005515F4">
        <w:rPr>
          <w:rFonts w:cs="Times New Roman"/>
          <w:b/>
          <w:i/>
          <w:sz w:val="26"/>
          <w:szCs w:val="26"/>
          <w:shd w:val="clear" w:color="auto" w:fill="FFFFFF"/>
        </w:rPr>
        <w:tab/>
      </w:r>
      <w:r w:rsidRPr="005515F4">
        <w:rPr>
          <w:rFonts w:cs="Times New Roman"/>
          <w:sz w:val="26"/>
          <w:szCs w:val="26"/>
          <w:shd w:val="clear" w:color="auto" w:fill="FFFFFF"/>
        </w:rPr>
        <w:t xml:space="preserve"> </w:t>
      </w:r>
      <w:r w:rsidRPr="005515F4">
        <w:rPr>
          <w:rFonts w:cs="Times New Roman"/>
          <w:b/>
          <w:i/>
          <w:sz w:val="26"/>
          <w:szCs w:val="26"/>
        </w:rPr>
        <w:t>2.</w:t>
      </w:r>
      <w:r w:rsidR="00554DFD">
        <w:rPr>
          <w:rFonts w:cs="Times New Roman"/>
          <w:b/>
          <w:i/>
          <w:sz w:val="26"/>
          <w:szCs w:val="26"/>
        </w:rPr>
        <w:t>3</w:t>
      </w:r>
      <w:r w:rsidRPr="005515F4">
        <w:rPr>
          <w:rFonts w:cs="Times New Roman"/>
          <w:b/>
          <w:i/>
          <w:sz w:val="26"/>
          <w:szCs w:val="26"/>
        </w:rPr>
        <w:t>. Giải pháp nâng cao năng lực tự học cho sinh viên  trường Cao đẳng Sư phạm Bắc Ninh trong giảng dạy môn Đường lối cách mạng của Đảng Cộng sản Việt Nam.</w:t>
      </w:r>
    </w:p>
    <w:p w14:paraId="165AEEC8" w14:textId="4888F077" w:rsidR="00A22706" w:rsidRPr="00A22706" w:rsidRDefault="00A22706" w:rsidP="00B30636">
      <w:pPr>
        <w:spacing w:line="360" w:lineRule="auto"/>
        <w:jc w:val="both"/>
        <w:rPr>
          <w:rFonts w:cs="Times New Roman"/>
          <w:bCs/>
          <w:iCs/>
          <w:sz w:val="26"/>
          <w:szCs w:val="26"/>
        </w:rPr>
      </w:pPr>
      <w:r>
        <w:rPr>
          <w:rFonts w:cs="Times New Roman"/>
          <w:b/>
          <w:i/>
          <w:sz w:val="26"/>
          <w:szCs w:val="26"/>
        </w:rPr>
        <w:lastRenderedPageBreak/>
        <w:tab/>
      </w:r>
      <w:r w:rsidRPr="00A22706">
        <w:rPr>
          <w:rFonts w:cs="Times New Roman"/>
          <w:bCs/>
          <w:iCs/>
          <w:sz w:val="26"/>
          <w:szCs w:val="26"/>
        </w:rPr>
        <w:t>Qua quá trình giảng dạy học</w:t>
      </w:r>
      <w:r w:rsidR="000F76A6">
        <w:rPr>
          <w:rFonts w:cs="Times New Roman"/>
          <w:bCs/>
          <w:iCs/>
          <w:sz w:val="26"/>
          <w:szCs w:val="26"/>
        </w:rPr>
        <w:t xml:space="preserve"> học phần</w:t>
      </w:r>
      <w:r w:rsidRPr="00A22706">
        <w:rPr>
          <w:rFonts w:cs="Times New Roman"/>
          <w:bCs/>
          <w:iCs/>
          <w:sz w:val="26"/>
          <w:szCs w:val="26"/>
        </w:rPr>
        <w:t>, tôi thấy</w:t>
      </w:r>
      <w:r w:rsidRPr="00A22706">
        <w:rPr>
          <w:rFonts w:cs="Times New Roman"/>
          <w:bCs/>
          <w:iCs/>
          <w:sz w:val="26"/>
          <w:szCs w:val="26"/>
          <w:shd w:val="clear" w:color="auto" w:fill="FFFFFF"/>
        </w:rPr>
        <w:t xml:space="preserve"> hoạt động tự học của </w:t>
      </w:r>
      <w:r w:rsidR="00554DFD">
        <w:rPr>
          <w:rFonts w:cs="Times New Roman"/>
          <w:bCs/>
          <w:iCs/>
          <w:sz w:val="26"/>
          <w:szCs w:val="26"/>
          <w:shd w:val="clear" w:color="auto" w:fill="FFFFFF"/>
        </w:rPr>
        <w:t xml:space="preserve">sinh viên </w:t>
      </w:r>
      <w:r w:rsidRPr="00A22706">
        <w:rPr>
          <w:rFonts w:cs="Times New Roman"/>
          <w:bCs/>
          <w:iCs/>
          <w:sz w:val="26"/>
          <w:szCs w:val="26"/>
          <w:shd w:val="clear" w:color="auto" w:fill="FFFFFF"/>
        </w:rPr>
        <w:t>vẫn còn mang tính hình thức, học kiểu đối phó với các bài kiểm tra. Vì vậy cần phải có giải pháp thiết thực để giúp sinh viên nâng cao khả năng tự học</w:t>
      </w:r>
      <w:r w:rsidR="000F76A6">
        <w:rPr>
          <w:rFonts w:cs="Times New Roman"/>
          <w:bCs/>
          <w:iCs/>
          <w:sz w:val="26"/>
          <w:szCs w:val="26"/>
          <w:shd w:val="clear" w:color="auto" w:fill="FFFFFF"/>
        </w:rPr>
        <w:t>,</w:t>
      </w:r>
      <w:r w:rsidRPr="00A22706">
        <w:rPr>
          <w:rFonts w:cs="Times New Roman"/>
          <w:bCs/>
          <w:iCs/>
          <w:sz w:val="26"/>
          <w:szCs w:val="26"/>
          <w:shd w:val="clear" w:color="auto" w:fill="FFFFFF"/>
        </w:rPr>
        <w:t xml:space="preserve"> tự nghiên cứu của mình và dưới đây là những giải pháp nhằm giúp sinh viên tự học có hiệu quả. </w:t>
      </w:r>
    </w:p>
    <w:p w14:paraId="62B5576D" w14:textId="214AD70C" w:rsidR="00B30636" w:rsidRPr="005515F4" w:rsidRDefault="00B30636" w:rsidP="00B30636">
      <w:pPr>
        <w:spacing w:line="360" w:lineRule="auto"/>
        <w:jc w:val="both"/>
        <w:rPr>
          <w:rFonts w:cs="Times New Roman"/>
          <w:b/>
          <w:i/>
          <w:sz w:val="26"/>
          <w:szCs w:val="26"/>
        </w:rPr>
      </w:pPr>
      <w:r w:rsidRPr="005515F4">
        <w:rPr>
          <w:rFonts w:cs="Times New Roman"/>
          <w:sz w:val="26"/>
          <w:szCs w:val="26"/>
        </w:rPr>
        <w:tab/>
      </w:r>
      <w:r w:rsidRPr="005515F4">
        <w:rPr>
          <w:rFonts w:cs="Times New Roman"/>
          <w:b/>
          <w:i/>
          <w:sz w:val="26"/>
          <w:szCs w:val="26"/>
        </w:rPr>
        <w:t>2.</w:t>
      </w:r>
      <w:r w:rsidR="000F76A6">
        <w:rPr>
          <w:rFonts w:cs="Times New Roman"/>
          <w:b/>
          <w:i/>
          <w:sz w:val="26"/>
          <w:szCs w:val="26"/>
        </w:rPr>
        <w:t>3</w:t>
      </w:r>
      <w:r w:rsidRPr="005515F4">
        <w:rPr>
          <w:rFonts w:cs="Times New Roman"/>
          <w:b/>
          <w:i/>
          <w:sz w:val="26"/>
          <w:szCs w:val="26"/>
        </w:rPr>
        <w:t>.1. Về phía giảng viên</w:t>
      </w:r>
    </w:p>
    <w:p w14:paraId="61E7D8E5" w14:textId="165A3A63" w:rsidR="00B30636" w:rsidRPr="005515F4" w:rsidRDefault="00B30636" w:rsidP="00B30636">
      <w:pPr>
        <w:spacing w:line="360" w:lineRule="auto"/>
        <w:jc w:val="both"/>
        <w:rPr>
          <w:rFonts w:cs="Times New Roman"/>
          <w:i/>
          <w:sz w:val="26"/>
          <w:szCs w:val="26"/>
        </w:rPr>
      </w:pPr>
      <w:r w:rsidRPr="005515F4">
        <w:rPr>
          <w:rFonts w:cs="Times New Roman"/>
          <w:sz w:val="26"/>
          <w:szCs w:val="26"/>
        </w:rPr>
        <w:tab/>
      </w:r>
      <w:r w:rsidRPr="005515F4">
        <w:rPr>
          <w:rFonts w:cs="Times New Roman"/>
          <w:i/>
          <w:sz w:val="26"/>
          <w:szCs w:val="26"/>
        </w:rPr>
        <w:t>Một là, giảng viên hướng dẫn sinh viên cách đọc, nghiên cứu giáo trình.</w:t>
      </w:r>
    </w:p>
    <w:p w14:paraId="31E0717A" w14:textId="04C1D6DE" w:rsidR="002D79AA"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rPr>
        <w:tab/>
      </w:r>
      <w:r w:rsidRPr="005515F4">
        <w:rPr>
          <w:rFonts w:cs="Times New Roman"/>
          <w:sz w:val="26"/>
          <w:szCs w:val="26"/>
          <w:shd w:val="clear" w:color="auto" w:fill="FFFFFF"/>
        </w:rPr>
        <w:t>Giáo trình là tài liệu, nguồn kiến thức chính, chủ đạo</w:t>
      </w:r>
      <w:r w:rsidR="0005204D">
        <w:rPr>
          <w:rFonts w:cs="Times New Roman"/>
          <w:sz w:val="26"/>
          <w:szCs w:val="26"/>
          <w:shd w:val="clear" w:color="auto" w:fill="FFFFFF"/>
        </w:rPr>
        <w:t>.</w:t>
      </w:r>
      <w:r w:rsidRPr="005515F4">
        <w:rPr>
          <w:rFonts w:cs="Times New Roman"/>
          <w:sz w:val="26"/>
          <w:szCs w:val="26"/>
          <w:shd w:val="clear" w:color="auto" w:fill="FFFFFF"/>
        </w:rPr>
        <w:t xml:space="preserve"> </w:t>
      </w:r>
      <w:r w:rsidR="000F76A6">
        <w:rPr>
          <w:rFonts w:cs="Times New Roman"/>
          <w:sz w:val="26"/>
          <w:szCs w:val="26"/>
          <w:shd w:val="clear" w:color="auto" w:fill="FFFFFF"/>
        </w:rPr>
        <w:t>Muốn</w:t>
      </w:r>
      <w:r w:rsidRPr="005515F4">
        <w:rPr>
          <w:rFonts w:cs="Times New Roman"/>
          <w:sz w:val="26"/>
          <w:szCs w:val="26"/>
          <w:shd w:val="clear" w:color="auto" w:fill="FFFFFF"/>
        </w:rPr>
        <w:t xml:space="preserve"> nâng cao hiệu quả tự học, tự nghiên cứu của sinh viên, cần đặc biệt coi trọng dạy cách nghiên cứu giáo trình cho sinh viên. </w:t>
      </w:r>
      <w:r w:rsidR="008270D0">
        <w:rPr>
          <w:rFonts w:cs="Times New Roman"/>
          <w:sz w:val="26"/>
          <w:szCs w:val="26"/>
          <w:shd w:val="clear" w:color="auto" w:fill="FFFFFF"/>
        </w:rPr>
        <w:t>Giảng viên hướng dẫn các em cách đọc lướt, đọc sâu</w:t>
      </w:r>
      <w:r w:rsidR="00384B1B">
        <w:rPr>
          <w:rFonts w:cs="Times New Roman"/>
          <w:sz w:val="26"/>
          <w:szCs w:val="26"/>
          <w:shd w:val="clear" w:color="auto" w:fill="FFFFFF"/>
        </w:rPr>
        <w:t xml:space="preserve"> để có thể khai thác được nội dung bài học.</w:t>
      </w:r>
    </w:p>
    <w:p w14:paraId="78F1138F" w14:textId="10467B3A" w:rsidR="00A02093" w:rsidRDefault="00B30636" w:rsidP="007E59D3">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 xml:space="preserve"> </w:t>
      </w:r>
      <w:r w:rsidR="00B7534A">
        <w:rPr>
          <w:rFonts w:cs="Times New Roman"/>
          <w:sz w:val="26"/>
          <w:szCs w:val="26"/>
          <w:shd w:val="clear" w:color="auto" w:fill="FFFFFF"/>
        </w:rPr>
        <w:t>Nhằm p</w:t>
      </w:r>
      <w:r w:rsidR="00C554E6">
        <w:rPr>
          <w:rFonts w:cs="Times New Roman"/>
          <w:sz w:val="26"/>
          <w:szCs w:val="26"/>
          <w:shd w:val="clear" w:color="auto" w:fill="FFFFFF"/>
        </w:rPr>
        <w:t>hát huy được hiệu quả cao nhất của việc nghiên cứu giáo trình,</w:t>
      </w:r>
      <w:r w:rsidR="00C6117D">
        <w:rPr>
          <w:rFonts w:cs="Times New Roman"/>
          <w:sz w:val="26"/>
          <w:szCs w:val="26"/>
          <w:shd w:val="clear" w:color="auto" w:fill="FFFFFF"/>
        </w:rPr>
        <w:t xml:space="preserve"> </w:t>
      </w:r>
      <w:r w:rsidR="00C554E6">
        <w:rPr>
          <w:rFonts w:cs="Times New Roman"/>
          <w:sz w:val="26"/>
          <w:szCs w:val="26"/>
          <w:shd w:val="clear" w:color="auto" w:fill="FFFFFF"/>
        </w:rPr>
        <w:t>t</w:t>
      </w:r>
      <w:r w:rsidRPr="005515F4">
        <w:rPr>
          <w:rFonts w:cs="Times New Roman"/>
          <w:sz w:val="26"/>
          <w:szCs w:val="26"/>
          <w:shd w:val="clear" w:color="auto" w:fill="FFFFFF"/>
        </w:rPr>
        <w:t>rước khi đi vào giảng dạy học phần Đường lối cách mạng của Đảng Cộng sản Việt Nam. Giảng viên cung cấp và hướng dẫn sinh viên nghiên cứu khái quát đề cương chi tiết môn học</w:t>
      </w:r>
      <w:r w:rsidR="00367B53">
        <w:rPr>
          <w:rFonts w:cs="Times New Roman"/>
          <w:sz w:val="26"/>
          <w:szCs w:val="26"/>
          <w:shd w:val="clear" w:color="auto" w:fill="FFFFFF"/>
        </w:rPr>
        <w:t>,</w:t>
      </w:r>
      <w:r w:rsidRPr="005515F4">
        <w:rPr>
          <w:rFonts w:cs="Times New Roman"/>
          <w:sz w:val="26"/>
          <w:szCs w:val="26"/>
          <w:shd w:val="clear" w:color="auto" w:fill="FFFFFF"/>
        </w:rPr>
        <w:t xml:space="preserve"> về nội dung  cơ bản trong giáo trình giúp người học có cái nhìn tổng quan về học phần. Giá trị tích cực của hoạt động này là sinh viên hiểu được trong nghiên cứu giáo trình phải lấy chương trình</w:t>
      </w:r>
      <w:r w:rsidR="00B50B83">
        <w:rPr>
          <w:rFonts w:cs="Times New Roman"/>
          <w:sz w:val="26"/>
          <w:szCs w:val="26"/>
          <w:shd w:val="clear" w:color="auto" w:fill="FFFFFF"/>
        </w:rPr>
        <w:t xml:space="preserve"> chi tiết</w:t>
      </w:r>
      <w:r w:rsidRPr="005515F4">
        <w:rPr>
          <w:rFonts w:cs="Times New Roman"/>
          <w:sz w:val="26"/>
          <w:szCs w:val="26"/>
          <w:shd w:val="clear" w:color="auto" w:fill="FFFFFF"/>
        </w:rPr>
        <w:t xml:space="preserve"> làm cơ s</w:t>
      </w:r>
      <w:r w:rsidR="00B50B83">
        <w:rPr>
          <w:rFonts w:cs="Times New Roman"/>
          <w:sz w:val="26"/>
          <w:szCs w:val="26"/>
          <w:shd w:val="clear" w:color="auto" w:fill="FFFFFF"/>
        </w:rPr>
        <w:t>ở từ đó xác định nội dung cần đọc</w:t>
      </w:r>
      <w:r w:rsidR="00615C28">
        <w:rPr>
          <w:rFonts w:cs="Times New Roman"/>
          <w:sz w:val="26"/>
          <w:szCs w:val="26"/>
          <w:shd w:val="clear" w:color="auto" w:fill="FFFFFF"/>
        </w:rPr>
        <w:t>,</w:t>
      </w:r>
      <w:r w:rsidRPr="005515F4">
        <w:rPr>
          <w:rFonts w:cs="Times New Roman"/>
          <w:sz w:val="26"/>
          <w:szCs w:val="26"/>
          <w:shd w:val="clear" w:color="auto" w:fill="FFFFFF"/>
        </w:rPr>
        <w:t xml:space="preserve"> nắm được nội dun</w:t>
      </w:r>
      <w:r w:rsidR="00B50B83">
        <w:rPr>
          <w:rFonts w:cs="Times New Roman"/>
          <w:sz w:val="26"/>
          <w:szCs w:val="26"/>
          <w:shd w:val="clear" w:color="auto" w:fill="FFFFFF"/>
        </w:rPr>
        <w:t xml:space="preserve">g </w:t>
      </w:r>
      <w:r w:rsidR="00615C28">
        <w:rPr>
          <w:rFonts w:cs="Times New Roman"/>
          <w:sz w:val="26"/>
          <w:szCs w:val="26"/>
          <w:shd w:val="clear" w:color="auto" w:fill="FFFFFF"/>
        </w:rPr>
        <w:t>của bài học</w:t>
      </w:r>
      <w:r w:rsidR="002778A0">
        <w:rPr>
          <w:rFonts w:cs="Times New Roman"/>
          <w:sz w:val="26"/>
          <w:szCs w:val="26"/>
          <w:shd w:val="clear" w:color="auto" w:fill="FFFFFF"/>
        </w:rPr>
        <w:t>.</w:t>
      </w:r>
      <w:r w:rsidRPr="005515F4">
        <w:rPr>
          <w:rFonts w:cs="Times New Roman"/>
          <w:sz w:val="26"/>
          <w:szCs w:val="26"/>
        </w:rPr>
        <w:br/>
      </w:r>
      <w:r w:rsidRPr="005515F4">
        <w:rPr>
          <w:rFonts w:cs="Times New Roman"/>
          <w:sz w:val="26"/>
          <w:szCs w:val="26"/>
          <w:shd w:val="clear" w:color="auto" w:fill="FFFFFF"/>
        </w:rPr>
        <w:tab/>
        <w:t>Giảng viên cần hướng dẫn sinh viên tự làm việc nhiều hơn với giáo trình</w:t>
      </w:r>
      <w:r w:rsidR="00E94B1D">
        <w:rPr>
          <w:rFonts w:cs="Times New Roman"/>
          <w:sz w:val="26"/>
          <w:szCs w:val="26"/>
          <w:shd w:val="clear" w:color="auto" w:fill="FFFFFF"/>
        </w:rPr>
        <w:t xml:space="preserve"> bằng cách</w:t>
      </w:r>
      <w:r w:rsidRPr="005515F4">
        <w:rPr>
          <w:rFonts w:cs="Times New Roman"/>
          <w:sz w:val="26"/>
          <w:szCs w:val="26"/>
          <w:shd w:val="clear" w:color="auto" w:fill="FFFFFF"/>
        </w:rPr>
        <w:t xml:space="preserve"> mỗi chương giảng viên đưa</w:t>
      </w:r>
      <w:r w:rsidR="008F3E62">
        <w:rPr>
          <w:rFonts w:cs="Times New Roman"/>
          <w:sz w:val="26"/>
          <w:szCs w:val="26"/>
          <w:shd w:val="clear" w:color="auto" w:fill="FFFFFF"/>
        </w:rPr>
        <w:t xml:space="preserve"> ra yêu cầu tự học</w:t>
      </w:r>
      <w:r w:rsidRPr="005515F4">
        <w:rPr>
          <w:rFonts w:cs="Times New Roman"/>
          <w:sz w:val="26"/>
          <w:szCs w:val="26"/>
          <w:shd w:val="clear" w:color="auto" w:fill="FFFFFF"/>
        </w:rPr>
        <w:t xml:space="preserve">, hệ thống câu hỏi, bài tập để người học tìm hiểu trước nội dung. </w:t>
      </w:r>
    </w:p>
    <w:p w14:paraId="1AA458CA" w14:textId="5B4A0F68" w:rsidR="00D87F5B" w:rsidRPr="005515F4" w:rsidRDefault="008F3E62" w:rsidP="002778A0">
      <w:pPr>
        <w:spacing w:line="360" w:lineRule="auto"/>
        <w:ind w:firstLine="720"/>
        <w:jc w:val="both"/>
        <w:rPr>
          <w:rFonts w:cs="Times New Roman"/>
          <w:sz w:val="26"/>
          <w:szCs w:val="26"/>
          <w:shd w:val="clear" w:color="auto" w:fill="FFFFFF"/>
        </w:rPr>
      </w:pPr>
      <w:r>
        <w:rPr>
          <w:rFonts w:cs="Times New Roman"/>
          <w:sz w:val="26"/>
          <w:szCs w:val="26"/>
          <w:shd w:val="clear" w:color="auto" w:fill="FFFFFF"/>
        </w:rPr>
        <w:t>Trước k</w:t>
      </w:r>
      <w:r w:rsidR="00B30636" w:rsidRPr="005515F4">
        <w:rPr>
          <w:rFonts w:cs="Times New Roman"/>
          <w:sz w:val="26"/>
          <w:szCs w:val="26"/>
          <w:shd w:val="clear" w:color="auto" w:fill="FFFFFF"/>
        </w:rPr>
        <w:t xml:space="preserve">hi dạy học chương 1: Sự ra đời của Đảng Cộng sản Việt Nam và Cương lĩnh chính trị đầu tiên của Đảng trên lớp, giảng viên yêu cầu sinh viên đọc bài xác định nội dung quan trọng nhất của vấn đề, sau đó viết lại vào vở </w:t>
      </w:r>
      <w:r w:rsidR="003A1192">
        <w:rPr>
          <w:rFonts w:cs="Times New Roman"/>
          <w:sz w:val="26"/>
          <w:szCs w:val="26"/>
          <w:shd w:val="clear" w:color="auto" w:fill="FFFFFF"/>
        </w:rPr>
        <w:t>tự học,</w:t>
      </w:r>
      <w:r w:rsidR="00B30636" w:rsidRPr="005515F4">
        <w:rPr>
          <w:rFonts w:cs="Times New Roman"/>
          <w:sz w:val="26"/>
          <w:szCs w:val="26"/>
          <w:shd w:val="clear" w:color="auto" w:fill="FFFFFF"/>
        </w:rPr>
        <w:t xml:space="preserve"> đồng thời đánh dấu những phần chưa h</w:t>
      </w:r>
      <w:r w:rsidR="000642F4">
        <w:rPr>
          <w:rFonts w:cs="Times New Roman"/>
          <w:sz w:val="26"/>
          <w:szCs w:val="26"/>
          <w:shd w:val="clear" w:color="auto" w:fill="FFFFFF"/>
        </w:rPr>
        <w:t>iểu</w:t>
      </w:r>
      <w:r w:rsidR="00B30636" w:rsidRPr="005515F4">
        <w:rPr>
          <w:rFonts w:cs="Times New Roman"/>
          <w:sz w:val="26"/>
          <w:szCs w:val="26"/>
          <w:shd w:val="clear" w:color="auto" w:fill="FFFFFF"/>
        </w:rPr>
        <w:t xml:space="preserve"> để trao đổi với giảng viên.</w:t>
      </w:r>
    </w:p>
    <w:tbl>
      <w:tblPr>
        <w:tblStyle w:val="TableGrid"/>
        <w:tblW w:w="0" w:type="auto"/>
        <w:tblLook w:val="04A0" w:firstRow="1" w:lastRow="0" w:firstColumn="1" w:lastColumn="0" w:noHBand="0" w:noVBand="1"/>
      </w:tblPr>
      <w:tblGrid>
        <w:gridCol w:w="9395"/>
      </w:tblGrid>
      <w:tr w:rsidR="00B30636" w:rsidRPr="005515F4" w14:paraId="1174575C" w14:textId="77777777" w:rsidTr="00117577">
        <w:tc>
          <w:tcPr>
            <w:tcW w:w="9621" w:type="dxa"/>
          </w:tcPr>
          <w:p w14:paraId="5646025A"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TRƯỜNG CĐSP BẮC NINH</w:t>
            </w:r>
          </w:p>
          <w:p w14:paraId="56D50FA2" w14:textId="785FDA06"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PHIẾU TỰ HỌC SỐ 1</w:t>
            </w:r>
          </w:p>
          <w:p w14:paraId="46C5AAFE"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CHƯƠNG 1: SỰ RA ĐỜI CỦA ĐẢNG CỘNG SẢN VIỆT NAM VÀ CƯƠNG LĨNH CHÍNH TRỊ ĐẦU TIÊN CỦA ĐẢNG</w:t>
            </w:r>
          </w:p>
          <w:p w14:paraId="283DB6C1"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lastRenderedPageBreak/>
              <w:t>Họ và tên:..................................</w:t>
            </w:r>
          </w:p>
          <w:p w14:paraId="6298D3D7"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Lớp: ..........................................</w:t>
            </w:r>
          </w:p>
          <w:tbl>
            <w:tblPr>
              <w:tblStyle w:val="TableGrid"/>
              <w:tblW w:w="0" w:type="auto"/>
              <w:tblLook w:val="04A0" w:firstRow="1" w:lastRow="0" w:firstColumn="1" w:lastColumn="0" w:noHBand="0" w:noVBand="1"/>
            </w:tblPr>
            <w:tblGrid>
              <w:gridCol w:w="3059"/>
              <w:gridCol w:w="3059"/>
              <w:gridCol w:w="3051"/>
            </w:tblGrid>
            <w:tr w:rsidR="00B30636" w:rsidRPr="005515F4" w14:paraId="6A48B491" w14:textId="77777777" w:rsidTr="00117577">
              <w:tc>
                <w:tcPr>
                  <w:tcW w:w="3130" w:type="dxa"/>
                </w:tcPr>
                <w:p w14:paraId="1C03D51F"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Câu hỏi/Bài tập</w:t>
                  </w:r>
                </w:p>
              </w:tc>
              <w:tc>
                <w:tcPr>
                  <w:tcW w:w="3130" w:type="dxa"/>
                </w:tcPr>
                <w:p w14:paraId="5A13BCF5"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Yêu cầu</w:t>
                  </w:r>
                </w:p>
              </w:tc>
              <w:tc>
                <w:tcPr>
                  <w:tcW w:w="3130" w:type="dxa"/>
                </w:tcPr>
                <w:p w14:paraId="4244F3C5"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Tài liệu</w:t>
                  </w:r>
                </w:p>
              </w:tc>
            </w:tr>
            <w:tr w:rsidR="00B30636" w:rsidRPr="005515F4" w14:paraId="75B777CC" w14:textId="77777777" w:rsidTr="00117577">
              <w:tc>
                <w:tcPr>
                  <w:tcW w:w="3130" w:type="dxa"/>
                </w:tcPr>
                <w:p w14:paraId="0243FD04"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Khái quát tình hình thế giới và Việt Nam cuối thế kỉ XIX đầu thế kỉ XX. Những yêu cầu đặt ra đối với cách mạng nước ta.</w:t>
                  </w:r>
                </w:p>
              </w:tc>
              <w:tc>
                <w:tcPr>
                  <w:tcW w:w="3130" w:type="dxa"/>
                </w:tcPr>
                <w:p w14:paraId="054E29DF"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-Nêu được chuyển biến tình hình trong nước và quốc tế cuối thế kỉ XIX đầu thế kỉ XX</w:t>
                  </w:r>
                </w:p>
                <w:p w14:paraId="22A8F1F5"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 Yêu cầu đặt ra đối với cách mạng nước ta </w:t>
                  </w:r>
                </w:p>
              </w:tc>
              <w:tc>
                <w:tcPr>
                  <w:tcW w:w="3130" w:type="dxa"/>
                </w:tcPr>
                <w:p w14:paraId="46571956" w14:textId="738E038C"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-Tài liệu chính từ trang 10</w:t>
                  </w:r>
                  <w:r w:rsidR="009A08F0">
                    <w:rPr>
                      <w:rFonts w:ascii="Times New Roman" w:hAnsi="Times New Roman" w:cs="Times New Roman"/>
                      <w:sz w:val="26"/>
                      <w:szCs w:val="26"/>
                      <w:shd w:val="clear" w:color="auto" w:fill="FFFFFF"/>
                    </w:rPr>
                    <w:t>2</w:t>
                  </w:r>
                  <w:r w:rsidRPr="005515F4">
                    <w:rPr>
                      <w:rFonts w:ascii="Times New Roman" w:hAnsi="Times New Roman" w:cs="Times New Roman"/>
                      <w:sz w:val="26"/>
                      <w:szCs w:val="26"/>
                      <w:shd w:val="clear" w:color="auto" w:fill="FFFFFF"/>
                    </w:rPr>
                    <w:t xml:space="preserve"> đến 1</w:t>
                  </w:r>
                  <w:r w:rsidR="009A08F0">
                    <w:rPr>
                      <w:rFonts w:ascii="Times New Roman" w:hAnsi="Times New Roman" w:cs="Times New Roman"/>
                      <w:sz w:val="26"/>
                      <w:szCs w:val="26"/>
                      <w:shd w:val="clear" w:color="auto" w:fill="FFFFFF"/>
                    </w:rPr>
                    <w:t>09</w:t>
                  </w:r>
                </w:p>
                <w:p w14:paraId="1673E4EE" w14:textId="2C89855A"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 Tài liệu tham khảo từ trang </w:t>
                  </w:r>
                  <w:r w:rsidR="00054282">
                    <w:rPr>
                      <w:rFonts w:ascii="Times New Roman" w:hAnsi="Times New Roman" w:cs="Times New Roman"/>
                      <w:sz w:val="26"/>
                      <w:szCs w:val="26"/>
                      <w:shd w:val="clear" w:color="auto" w:fill="FFFFFF"/>
                    </w:rPr>
                    <w:t>17</w:t>
                  </w:r>
                  <w:r w:rsidRPr="005515F4">
                    <w:rPr>
                      <w:rFonts w:ascii="Times New Roman" w:hAnsi="Times New Roman" w:cs="Times New Roman"/>
                      <w:sz w:val="26"/>
                      <w:szCs w:val="26"/>
                      <w:shd w:val="clear" w:color="auto" w:fill="FFFFFF"/>
                    </w:rPr>
                    <w:t xml:space="preserve"> đến </w:t>
                  </w:r>
                  <w:r w:rsidR="00054282">
                    <w:rPr>
                      <w:rFonts w:ascii="Times New Roman" w:hAnsi="Times New Roman" w:cs="Times New Roman"/>
                      <w:sz w:val="26"/>
                      <w:szCs w:val="26"/>
                      <w:shd w:val="clear" w:color="auto" w:fill="FFFFFF"/>
                    </w:rPr>
                    <w:t>3</w:t>
                  </w:r>
                  <w:r w:rsidRPr="005515F4">
                    <w:rPr>
                      <w:rFonts w:ascii="Times New Roman" w:hAnsi="Times New Roman" w:cs="Times New Roman"/>
                      <w:sz w:val="26"/>
                      <w:szCs w:val="26"/>
                      <w:shd w:val="clear" w:color="auto" w:fill="FFFFFF"/>
                    </w:rPr>
                    <w:t>8</w:t>
                  </w:r>
                </w:p>
                <w:p w14:paraId="772230CF" w14:textId="77777777" w:rsidR="00B30636" w:rsidRPr="005515F4" w:rsidRDefault="00B30636" w:rsidP="00117577">
                  <w:pPr>
                    <w:spacing w:line="360" w:lineRule="auto"/>
                    <w:rPr>
                      <w:rFonts w:ascii="Times New Roman" w:hAnsi="Times New Roman" w:cs="Times New Roman"/>
                      <w:sz w:val="26"/>
                      <w:szCs w:val="26"/>
                      <w:shd w:val="clear" w:color="auto" w:fill="FFFFFF"/>
                    </w:rPr>
                  </w:pPr>
                </w:p>
              </w:tc>
            </w:tr>
            <w:tr w:rsidR="00B30636" w:rsidRPr="005515F4" w14:paraId="7E434E85" w14:textId="77777777" w:rsidTr="00117577">
              <w:tc>
                <w:tcPr>
                  <w:tcW w:w="3130" w:type="dxa"/>
                </w:tcPr>
                <w:p w14:paraId="1A7BBE07"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Vai trò của Nguyễn Ái Quốc đối với việc thành lập Đảng Cộng sản Việt Nam.</w:t>
                  </w:r>
                </w:p>
              </w:tc>
              <w:tc>
                <w:tcPr>
                  <w:tcW w:w="3130" w:type="dxa"/>
                </w:tcPr>
                <w:p w14:paraId="1835E232"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-Nêu được sự chuẩn bị những điều kiện để thành lập Đảng của Nguyễn Ái Quốc.</w:t>
                  </w:r>
                </w:p>
                <w:p w14:paraId="66334EDC"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Đánh giá được công lao của Người trong việc sáng lập Đảng.</w:t>
                  </w:r>
                </w:p>
              </w:tc>
              <w:tc>
                <w:tcPr>
                  <w:tcW w:w="3130" w:type="dxa"/>
                </w:tcPr>
                <w:p w14:paraId="59653EB0" w14:textId="5FF07E2C"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-Tài liệu chính từ trang 10</w:t>
                  </w:r>
                  <w:r w:rsidR="009535EF">
                    <w:rPr>
                      <w:rFonts w:ascii="Times New Roman" w:hAnsi="Times New Roman" w:cs="Times New Roman"/>
                      <w:sz w:val="26"/>
                      <w:szCs w:val="26"/>
                      <w:shd w:val="clear" w:color="auto" w:fill="FFFFFF"/>
                    </w:rPr>
                    <w:t>7</w:t>
                  </w:r>
                  <w:r w:rsidRPr="005515F4">
                    <w:rPr>
                      <w:rFonts w:ascii="Times New Roman" w:hAnsi="Times New Roman" w:cs="Times New Roman"/>
                      <w:sz w:val="26"/>
                      <w:szCs w:val="26"/>
                      <w:shd w:val="clear" w:color="auto" w:fill="FFFFFF"/>
                    </w:rPr>
                    <w:t xml:space="preserve"> đến 1</w:t>
                  </w:r>
                  <w:r w:rsidR="009535EF">
                    <w:rPr>
                      <w:rFonts w:ascii="Times New Roman" w:hAnsi="Times New Roman" w:cs="Times New Roman"/>
                      <w:sz w:val="26"/>
                      <w:szCs w:val="26"/>
                      <w:shd w:val="clear" w:color="auto" w:fill="FFFFFF"/>
                    </w:rPr>
                    <w:t>10</w:t>
                  </w:r>
                </w:p>
                <w:p w14:paraId="1C22CDF1" w14:textId="66071853"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 Tài liệu tham khảo từ trang </w:t>
                  </w:r>
                  <w:r w:rsidR="00054282">
                    <w:rPr>
                      <w:rFonts w:ascii="Times New Roman" w:hAnsi="Times New Roman" w:cs="Times New Roman"/>
                      <w:sz w:val="26"/>
                      <w:szCs w:val="26"/>
                      <w:shd w:val="clear" w:color="auto" w:fill="FFFFFF"/>
                    </w:rPr>
                    <w:t>30</w:t>
                  </w:r>
                  <w:r w:rsidRPr="005515F4">
                    <w:rPr>
                      <w:rFonts w:ascii="Times New Roman" w:hAnsi="Times New Roman" w:cs="Times New Roman"/>
                      <w:sz w:val="26"/>
                      <w:szCs w:val="26"/>
                      <w:shd w:val="clear" w:color="auto" w:fill="FFFFFF"/>
                    </w:rPr>
                    <w:t xml:space="preserve"> đến </w:t>
                  </w:r>
                  <w:r w:rsidR="00054282">
                    <w:rPr>
                      <w:rFonts w:ascii="Times New Roman" w:hAnsi="Times New Roman" w:cs="Times New Roman"/>
                      <w:sz w:val="26"/>
                      <w:szCs w:val="26"/>
                      <w:shd w:val="clear" w:color="auto" w:fill="FFFFFF"/>
                    </w:rPr>
                    <w:t>41</w:t>
                  </w:r>
                </w:p>
              </w:tc>
            </w:tr>
            <w:tr w:rsidR="00B30636" w:rsidRPr="005515F4" w14:paraId="309D5A52" w14:textId="77777777" w:rsidTr="00117577">
              <w:tc>
                <w:tcPr>
                  <w:tcW w:w="3130" w:type="dxa"/>
                </w:tcPr>
                <w:p w14:paraId="77283874"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Tính đúng đắn, sáng tạo của Cương lĩnh chính trị đầu tiên của Đảng Cộng sản Việt Nam</w:t>
                  </w:r>
                </w:p>
              </w:tc>
              <w:tc>
                <w:tcPr>
                  <w:tcW w:w="3130" w:type="dxa"/>
                </w:tcPr>
                <w:p w14:paraId="5D0AA8F5"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-Nêu nội dung cơ bản của Cương lĩnh</w:t>
                  </w:r>
                </w:p>
                <w:p w14:paraId="7D00B1B7"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Đánh giá Cương lĩnh</w:t>
                  </w:r>
                </w:p>
              </w:tc>
              <w:tc>
                <w:tcPr>
                  <w:tcW w:w="3130" w:type="dxa"/>
                </w:tcPr>
                <w:p w14:paraId="7F7FA857" w14:textId="54BEB058" w:rsidR="009535EF" w:rsidRPr="005515F4" w:rsidRDefault="009535EF" w:rsidP="009535EF">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-Tài liệu chính từ trang 1</w:t>
                  </w:r>
                  <w:r>
                    <w:rPr>
                      <w:rFonts w:ascii="Times New Roman" w:hAnsi="Times New Roman" w:cs="Times New Roman"/>
                      <w:sz w:val="26"/>
                      <w:szCs w:val="26"/>
                      <w:shd w:val="clear" w:color="auto" w:fill="FFFFFF"/>
                    </w:rPr>
                    <w:t>10</w:t>
                  </w:r>
                  <w:r w:rsidRPr="005515F4">
                    <w:rPr>
                      <w:rFonts w:ascii="Times New Roman" w:hAnsi="Times New Roman" w:cs="Times New Roman"/>
                      <w:sz w:val="26"/>
                      <w:szCs w:val="26"/>
                      <w:shd w:val="clear" w:color="auto" w:fill="FFFFFF"/>
                    </w:rPr>
                    <w:t xml:space="preserve"> đến 1</w:t>
                  </w:r>
                  <w:r>
                    <w:rPr>
                      <w:rFonts w:ascii="Times New Roman" w:hAnsi="Times New Roman" w:cs="Times New Roman"/>
                      <w:sz w:val="26"/>
                      <w:szCs w:val="26"/>
                      <w:shd w:val="clear" w:color="auto" w:fill="FFFFFF"/>
                    </w:rPr>
                    <w:t>11</w:t>
                  </w:r>
                </w:p>
                <w:p w14:paraId="1EAEBD35" w14:textId="6139F9D1" w:rsidR="00B30636" w:rsidRPr="005515F4" w:rsidRDefault="009535EF" w:rsidP="009535EF">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 Tài liệu tham khảo từ trang </w:t>
                  </w:r>
                  <w:r w:rsidR="00BD0510">
                    <w:rPr>
                      <w:rFonts w:ascii="Times New Roman" w:hAnsi="Times New Roman" w:cs="Times New Roman"/>
                      <w:sz w:val="26"/>
                      <w:szCs w:val="26"/>
                      <w:shd w:val="clear" w:color="auto" w:fill="FFFFFF"/>
                    </w:rPr>
                    <w:t>41</w:t>
                  </w:r>
                  <w:r w:rsidRPr="005515F4">
                    <w:rPr>
                      <w:rFonts w:ascii="Times New Roman" w:hAnsi="Times New Roman" w:cs="Times New Roman"/>
                      <w:sz w:val="26"/>
                      <w:szCs w:val="26"/>
                      <w:shd w:val="clear" w:color="auto" w:fill="FFFFFF"/>
                    </w:rPr>
                    <w:t xml:space="preserve"> đến </w:t>
                  </w:r>
                  <w:r w:rsidR="00BD0510">
                    <w:rPr>
                      <w:rFonts w:ascii="Times New Roman" w:hAnsi="Times New Roman" w:cs="Times New Roman"/>
                      <w:sz w:val="26"/>
                      <w:szCs w:val="26"/>
                      <w:shd w:val="clear" w:color="auto" w:fill="FFFFFF"/>
                    </w:rPr>
                    <w:t>4</w:t>
                  </w:r>
                  <w:r w:rsidR="000446D2">
                    <w:rPr>
                      <w:rFonts w:ascii="Times New Roman" w:hAnsi="Times New Roman" w:cs="Times New Roman"/>
                      <w:sz w:val="26"/>
                      <w:szCs w:val="26"/>
                      <w:shd w:val="clear" w:color="auto" w:fill="FFFFFF"/>
                    </w:rPr>
                    <w:t>2</w:t>
                  </w:r>
                </w:p>
              </w:tc>
            </w:tr>
            <w:tr w:rsidR="00285EAC" w:rsidRPr="005515F4" w14:paraId="0D64EBDD" w14:textId="77777777" w:rsidTr="00117577">
              <w:tc>
                <w:tcPr>
                  <w:tcW w:w="3130" w:type="dxa"/>
                </w:tcPr>
                <w:p w14:paraId="4E80DC48" w14:textId="0F1B77B5" w:rsidR="00285EAC" w:rsidRPr="00285EAC" w:rsidRDefault="00285EAC" w:rsidP="00117577">
                  <w:pPr>
                    <w:spacing w:line="360" w:lineRule="auto"/>
                    <w:rPr>
                      <w:rFonts w:ascii="Times New Roman" w:hAnsi="Times New Roman" w:cs="Times New Roman"/>
                      <w:sz w:val="26"/>
                      <w:szCs w:val="26"/>
                      <w:shd w:val="clear" w:color="auto" w:fill="FFFFFF"/>
                    </w:rPr>
                  </w:pPr>
                  <w:r w:rsidRPr="00285EAC">
                    <w:rPr>
                      <w:rFonts w:ascii="Times New Roman" w:hAnsi="Times New Roman" w:cs="Times New Roman"/>
                      <w:sz w:val="26"/>
                      <w:szCs w:val="26"/>
                      <w:shd w:val="clear" w:color="auto" w:fill="FFFFFF"/>
                    </w:rPr>
                    <w:t>Ý nghĩa lịch sử sự ra đời của Đảng Cộng sản Việt Nam</w:t>
                  </w:r>
                </w:p>
              </w:tc>
              <w:tc>
                <w:tcPr>
                  <w:tcW w:w="3130" w:type="dxa"/>
                </w:tcPr>
                <w:p w14:paraId="408F9910" w14:textId="4E23148E" w:rsidR="00285EAC" w:rsidRPr="00285EAC" w:rsidRDefault="00285EAC" w:rsidP="00285EAC">
                  <w:pPr>
                    <w:spacing w:line="360" w:lineRule="auto"/>
                    <w:rPr>
                      <w:rFonts w:cs="Times New Roman"/>
                      <w:sz w:val="26"/>
                      <w:szCs w:val="26"/>
                      <w:shd w:val="clear" w:color="auto" w:fill="FFFFFF"/>
                    </w:rPr>
                  </w:pPr>
                  <w:r w:rsidRPr="005515F4">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Nêu được ý nghĩa lịch sử sự ra đời của Đảng Cộng sản Việt Nam</w:t>
                  </w:r>
                </w:p>
              </w:tc>
              <w:tc>
                <w:tcPr>
                  <w:tcW w:w="3130" w:type="dxa"/>
                </w:tcPr>
                <w:p w14:paraId="0EDD0207" w14:textId="77777777" w:rsidR="00E25B3B" w:rsidRPr="005515F4" w:rsidRDefault="00E25B3B" w:rsidP="00E25B3B">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-Tài liệu chính từ trang 1</w:t>
                  </w:r>
                  <w:r>
                    <w:rPr>
                      <w:rFonts w:ascii="Times New Roman" w:hAnsi="Times New Roman" w:cs="Times New Roman"/>
                      <w:sz w:val="26"/>
                      <w:szCs w:val="26"/>
                      <w:shd w:val="clear" w:color="auto" w:fill="FFFFFF"/>
                    </w:rPr>
                    <w:t>10</w:t>
                  </w:r>
                  <w:r w:rsidRPr="005515F4">
                    <w:rPr>
                      <w:rFonts w:ascii="Times New Roman" w:hAnsi="Times New Roman" w:cs="Times New Roman"/>
                      <w:sz w:val="26"/>
                      <w:szCs w:val="26"/>
                      <w:shd w:val="clear" w:color="auto" w:fill="FFFFFF"/>
                    </w:rPr>
                    <w:t xml:space="preserve"> đến 1</w:t>
                  </w:r>
                  <w:r>
                    <w:rPr>
                      <w:rFonts w:ascii="Times New Roman" w:hAnsi="Times New Roman" w:cs="Times New Roman"/>
                      <w:sz w:val="26"/>
                      <w:szCs w:val="26"/>
                      <w:shd w:val="clear" w:color="auto" w:fill="FFFFFF"/>
                    </w:rPr>
                    <w:t>11</w:t>
                  </w:r>
                </w:p>
                <w:p w14:paraId="5FEFCBA9" w14:textId="2746CD06" w:rsidR="00285EAC" w:rsidRPr="005515F4" w:rsidRDefault="00E25B3B" w:rsidP="00E25B3B">
                  <w:pPr>
                    <w:spacing w:line="360" w:lineRule="auto"/>
                    <w:rPr>
                      <w:rFonts w:cs="Times New Roman"/>
                      <w:sz w:val="26"/>
                      <w:szCs w:val="26"/>
                      <w:shd w:val="clear" w:color="auto" w:fill="FFFFFF"/>
                    </w:rPr>
                  </w:pPr>
                  <w:r w:rsidRPr="005515F4">
                    <w:rPr>
                      <w:rFonts w:ascii="Times New Roman" w:hAnsi="Times New Roman" w:cs="Times New Roman"/>
                      <w:sz w:val="26"/>
                      <w:szCs w:val="26"/>
                      <w:shd w:val="clear" w:color="auto" w:fill="FFFFFF"/>
                    </w:rPr>
                    <w:t xml:space="preserve">- Tài liệu tham khảo từ trang </w:t>
                  </w:r>
                  <w:r w:rsidR="008F3685">
                    <w:rPr>
                      <w:rFonts w:ascii="Times New Roman" w:hAnsi="Times New Roman" w:cs="Times New Roman"/>
                      <w:sz w:val="26"/>
                      <w:szCs w:val="26"/>
                      <w:shd w:val="clear" w:color="auto" w:fill="FFFFFF"/>
                    </w:rPr>
                    <w:t>43</w:t>
                  </w:r>
                  <w:r w:rsidRPr="005515F4">
                    <w:rPr>
                      <w:rFonts w:ascii="Times New Roman" w:hAnsi="Times New Roman" w:cs="Times New Roman"/>
                      <w:sz w:val="26"/>
                      <w:szCs w:val="26"/>
                      <w:shd w:val="clear" w:color="auto" w:fill="FFFFFF"/>
                    </w:rPr>
                    <w:t xml:space="preserve"> đến </w:t>
                  </w:r>
                  <w:r>
                    <w:rPr>
                      <w:rFonts w:ascii="Times New Roman" w:hAnsi="Times New Roman" w:cs="Times New Roman"/>
                      <w:sz w:val="26"/>
                      <w:szCs w:val="26"/>
                      <w:shd w:val="clear" w:color="auto" w:fill="FFFFFF"/>
                    </w:rPr>
                    <w:t>45</w:t>
                  </w:r>
                </w:p>
              </w:tc>
            </w:tr>
          </w:tbl>
          <w:p w14:paraId="1F9EBAE2" w14:textId="77777777" w:rsidR="00B30636" w:rsidRPr="005515F4" w:rsidRDefault="00B30636" w:rsidP="00117577">
            <w:pPr>
              <w:spacing w:line="276" w:lineRule="auto"/>
              <w:jc w:val="both"/>
              <w:rPr>
                <w:rFonts w:ascii="Times New Roman" w:eastAsia="Times New Roman" w:hAnsi="Times New Roman" w:cs="Times New Roman"/>
                <w:b/>
                <w:sz w:val="26"/>
                <w:szCs w:val="26"/>
                <w:lang w:val="vi-VN" w:eastAsia="vi-VN"/>
              </w:rPr>
            </w:pPr>
            <w:r w:rsidRPr="005515F4">
              <w:rPr>
                <w:rFonts w:ascii="Times New Roman" w:eastAsia="Times New Roman" w:hAnsi="Times New Roman" w:cs="Times New Roman"/>
                <w:b/>
                <w:sz w:val="26"/>
                <w:szCs w:val="26"/>
                <w:lang w:val="vi-VN" w:eastAsia="vi-VN"/>
              </w:rPr>
              <w:t>Học liệu:</w:t>
            </w:r>
          </w:p>
          <w:p w14:paraId="27742155" w14:textId="77777777" w:rsidR="00B30636" w:rsidRPr="005515F4" w:rsidRDefault="00B30636" w:rsidP="00117577">
            <w:pPr>
              <w:spacing w:line="276" w:lineRule="auto"/>
              <w:jc w:val="both"/>
              <w:rPr>
                <w:rFonts w:ascii="Times New Roman" w:eastAsia="Times New Roman" w:hAnsi="Times New Roman" w:cs="Times New Roman"/>
                <w:sz w:val="26"/>
                <w:szCs w:val="26"/>
                <w:lang w:val="vi-VN" w:eastAsia="vi-VN"/>
              </w:rPr>
            </w:pPr>
            <w:r w:rsidRPr="005515F4">
              <w:rPr>
                <w:rFonts w:ascii="Times New Roman" w:eastAsia="Times New Roman" w:hAnsi="Times New Roman" w:cs="Times New Roman"/>
                <w:sz w:val="26"/>
                <w:szCs w:val="26"/>
                <w:lang w:val="vi-VN" w:eastAsia="vi-VN"/>
              </w:rPr>
              <w:t xml:space="preserve">1.Tài liệu chính: </w:t>
            </w:r>
            <w:r w:rsidRPr="005515F4">
              <w:rPr>
                <w:rFonts w:ascii="Times New Roman" w:eastAsia="Times New Roman" w:hAnsi="Times New Roman" w:cs="Times New Roman"/>
                <w:bCs/>
                <w:color w:val="000000" w:themeColor="text1"/>
                <w:sz w:val="26"/>
                <w:szCs w:val="26"/>
                <w:lang w:val="pt-BR" w:eastAsia="vi-VN"/>
              </w:rPr>
              <w:t xml:space="preserve"> Lưu Thị Hường, Hoàng Minh Loan, Đỗ Thị Nguyệt, Nguyễn Thùy Dung (2014): </w:t>
            </w:r>
            <w:r w:rsidRPr="005515F4">
              <w:rPr>
                <w:rFonts w:ascii="Times New Roman" w:eastAsia="Times New Roman" w:hAnsi="Times New Roman" w:cs="Times New Roman"/>
                <w:bCs/>
                <w:i/>
                <w:color w:val="000000" w:themeColor="text1"/>
                <w:sz w:val="26"/>
                <w:szCs w:val="26"/>
                <w:lang w:val="pt-BR" w:eastAsia="vi-VN"/>
              </w:rPr>
              <w:t>Tài liệu học tập Một số học phần đào tạo giáo viên trình độ cao đẳng môn Tư tưởng Hồ Chí Minh; môn Đường lối cách mạng của Đảng Cộng sản Việt Nam,</w:t>
            </w:r>
            <w:r w:rsidRPr="005515F4">
              <w:rPr>
                <w:rFonts w:ascii="Times New Roman" w:eastAsia="Times New Roman" w:hAnsi="Times New Roman" w:cs="Times New Roman"/>
                <w:bCs/>
                <w:color w:val="000000" w:themeColor="text1"/>
                <w:sz w:val="26"/>
                <w:szCs w:val="26"/>
                <w:lang w:val="pt-BR" w:eastAsia="vi-VN"/>
              </w:rPr>
              <w:t xml:space="preserve"> NXB Giáo dục Việt Nam.</w:t>
            </w:r>
          </w:p>
          <w:p w14:paraId="2D2F7A52" w14:textId="77777777" w:rsidR="00B30636" w:rsidRPr="005515F4" w:rsidRDefault="00B30636" w:rsidP="00117577">
            <w:pPr>
              <w:spacing w:line="276" w:lineRule="auto"/>
              <w:jc w:val="both"/>
              <w:rPr>
                <w:rFonts w:ascii="Times New Roman" w:eastAsia="Times New Roman" w:hAnsi="Times New Roman" w:cs="Times New Roman"/>
                <w:bCs/>
                <w:color w:val="000000" w:themeColor="text1"/>
                <w:sz w:val="26"/>
                <w:szCs w:val="26"/>
                <w:lang w:val="pt-BR" w:eastAsia="vi-VN"/>
              </w:rPr>
            </w:pPr>
            <w:r w:rsidRPr="005515F4">
              <w:rPr>
                <w:rFonts w:ascii="Times New Roman" w:eastAsia="Times New Roman" w:hAnsi="Times New Roman" w:cs="Times New Roman"/>
                <w:bCs/>
                <w:color w:val="000000" w:themeColor="text1"/>
                <w:sz w:val="26"/>
                <w:szCs w:val="26"/>
                <w:lang w:val="pt-BR" w:eastAsia="vi-VN"/>
              </w:rPr>
              <w:t>2.Tài liệu tham khảo: Bộ Giáo dục và Đào tạo (2018),</w:t>
            </w:r>
            <w:r w:rsidRPr="005515F4">
              <w:rPr>
                <w:rFonts w:ascii="Times New Roman" w:eastAsia="Times New Roman" w:hAnsi="Times New Roman" w:cs="Times New Roman"/>
                <w:bCs/>
                <w:i/>
                <w:color w:val="000000" w:themeColor="text1"/>
                <w:sz w:val="26"/>
                <w:szCs w:val="26"/>
                <w:lang w:val="pt-BR" w:eastAsia="vi-VN"/>
              </w:rPr>
              <w:t>Giáo trình Đường lối cách mạng của Đảng Cộng sản Việt Nam</w:t>
            </w:r>
            <w:r w:rsidRPr="005515F4">
              <w:rPr>
                <w:rFonts w:ascii="Times New Roman" w:eastAsia="Times New Roman" w:hAnsi="Times New Roman" w:cs="Times New Roman"/>
                <w:bCs/>
                <w:color w:val="000000" w:themeColor="text1"/>
                <w:sz w:val="26"/>
                <w:szCs w:val="26"/>
                <w:lang w:val="pt-BR" w:eastAsia="vi-VN"/>
              </w:rPr>
              <w:t xml:space="preserve"> (Dành cho sinh viên khối đại học, cao đẳng không chuyên </w:t>
            </w:r>
            <w:r w:rsidRPr="005515F4">
              <w:rPr>
                <w:rFonts w:ascii="Times New Roman" w:eastAsia="Times New Roman" w:hAnsi="Times New Roman" w:cs="Times New Roman"/>
                <w:bCs/>
                <w:color w:val="000000" w:themeColor="text1"/>
                <w:sz w:val="26"/>
                <w:szCs w:val="26"/>
                <w:lang w:val="pt-BR" w:eastAsia="vi-VN"/>
              </w:rPr>
              <w:lastRenderedPageBreak/>
              <w:t>ngành Mác – Lênin, Tư tưởng Hồ Chí Minh), xuất bản lần thứ 11, NXB Chính trị Quốc gia Sự thật.</w:t>
            </w:r>
          </w:p>
        </w:tc>
      </w:tr>
    </w:tbl>
    <w:p w14:paraId="37482769" w14:textId="54EE5A24" w:rsidR="00B30636" w:rsidRPr="005515F4" w:rsidRDefault="00B30636" w:rsidP="00B30636">
      <w:pPr>
        <w:spacing w:line="360" w:lineRule="auto"/>
        <w:ind w:firstLine="720"/>
        <w:jc w:val="both"/>
        <w:rPr>
          <w:rFonts w:cs="Times New Roman"/>
          <w:sz w:val="26"/>
          <w:szCs w:val="26"/>
          <w:shd w:val="clear" w:color="auto" w:fill="FFFFFF"/>
        </w:rPr>
      </w:pPr>
      <w:r w:rsidRPr="005515F4">
        <w:rPr>
          <w:rFonts w:cs="Times New Roman"/>
          <w:sz w:val="26"/>
          <w:szCs w:val="26"/>
          <w:shd w:val="clear" w:color="auto" w:fill="FFFFFF"/>
        </w:rPr>
        <w:lastRenderedPageBreak/>
        <w:t xml:space="preserve">Qua </w:t>
      </w:r>
      <w:r w:rsidR="009C5463">
        <w:rPr>
          <w:rFonts w:cs="Times New Roman"/>
          <w:sz w:val="26"/>
          <w:szCs w:val="26"/>
          <w:shd w:val="clear" w:color="auto" w:fill="FFFFFF"/>
        </w:rPr>
        <w:t xml:space="preserve">những </w:t>
      </w:r>
      <w:r w:rsidRPr="005515F4">
        <w:rPr>
          <w:rFonts w:cs="Times New Roman"/>
          <w:sz w:val="26"/>
          <w:szCs w:val="26"/>
          <w:shd w:val="clear" w:color="auto" w:fill="FFFFFF"/>
        </w:rPr>
        <w:t xml:space="preserve">nhiệm vụ </w:t>
      </w:r>
      <w:r w:rsidR="009C5463">
        <w:rPr>
          <w:rFonts w:cs="Times New Roman"/>
          <w:sz w:val="26"/>
          <w:szCs w:val="26"/>
          <w:shd w:val="clear" w:color="auto" w:fill="FFFFFF"/>
        </w:rPr>
        <w:t>như vậy</w:t>
      </w:r>
      <w:r w:rsidRPr="005515F4">
        <w:rPr>
          <w:rFonts w:cs="Times New Roman"/>
          <w:sz w:val="26"/>
          <w:szCs w:val="26"/>
          <w:shd w:val="clear" w:color="auto" w:fill="FFFFFF"/>
        </w:rPr>
        <w:t>, sẽ dần hình thành, rèn luyện và phát triển cho sinh viên những kĩ năng quan trọng như: Tự đọc</w:t>
      </w:r>
      <w:r w:rsidR="002A2CE2">
        <w:rPr>
          <w:rFonts w:cs="Times New Roman"/>
          <w:sz w:val="26"/>
          <w:szCs w:val="26"/>
          <w:shd w:val="clear" w:color="auto" w:fill="FFFFFF"/>
        </w:rPr>
        <w:t>,</w:t>
      </w:r>
      <w:r w:rsidRPr="005515F4">
        <w:rPr>
          <w:rFonts w:cs="Times New Roman"/>
          <w:sz w:val="26"/>
          <w:szCs w:val="26"/>
          <w:shd w:val="clear" w:color="auto" w:fill="FFFFFF"/>
        </w:rPr>
        <w:t xml:space="preserve"> hiểu giáo trình</w:t>
      </w:r>
      <w:r w:rsidR="009C5463">
        <w:rPr>
          <w:rFonts w:cs="Times New Roman"/>
          <w:sz w:val="26"/>
          <w:szCs w:val="26"/>
          <w:shd w:val="clear" w:color="auto" w:fill="FFFFFF"/>
        </w:rPr>
        <w:t>,</w:t>
      </w:r>
      <w:r w:rsidRPr="005515F4">
        <w:rPr>
          <w:rFonts w:cs="Times New Roman"/>
          <w:sz w:val="26"/>
          <w:szCs w:val="26"/>
          <w:shd w:val="clear" w:color="auto" w:fill="FFFFFF"/>
        </w:rPr>
        <w:t xml:space="preserve"> tự lập dàn ý nội dung kiến thức cơ bản</w:t>
      </w:r>
      <w:r w:rsidR="009C5463">
        <w:rPr>
          <w:rFonts w:cs="Times New Roman"/>
          <w:sz w:val="26"/>
          <w:szCs w:val="26"/>
          <w:shd w:val="clear" w:color="auto" w:fill="FFFFFF"/>
        </w:rPr>
        <w:t>,</w:t>
      </w:r>
      <w:r w:rsidRPr="005515F4">
        <w:rPr>
          <w:rFonts w:cs="Times New Roman"/>
          <w:sz w:val="26"/>
          <w:szCs w:val="26"/>
          <w:shd w:val="clear" w:color="auto" w:fill="FFFFFF"/>
        </w:rPr>
        <w:t xml:space="preserve"> tự tìm dữ liệu quan trọng cho những nội dung kiến thức trọng tâm</w:t>
      </w:r>
      <w:r w:rsidR="009C5463">
        <w:rPr>
          <w:rFonts w:cs="Times New Roman"/>
          <w:sz w:val="26"/>
          <w:szCs w:val="26"/>
          <w:shd w:val="clear" w:color="auto" w:fill="FFFFFF"/>
        </w:rPr>
        <w:t>,</w:t>
      </w:r>
      <w:r w:rsidRPr="005515F4">
        <w:rPr>
          <w:rFonts w:cs="Times New Roman"/>
          <w:sz w:val="26"/>
          <w:szCs w:val="26"/>
          <w:shd w:val="clear" w:color="auto" w:fill="FFFFFF"/>
        </w:rPr>
        <w:t xml:space="preserve"> trình bày một vấn đề, tập hợp tư liệu liên quan</w:t>
      </w:r>
      <w:r w:rsidR="009C5463">
        <w:rPr>
          <w:rFonts w:cs="Times New Roman"/>
          <w:sz w:val="26"/>
          <w:szCs w:val="26"/>
          <w:shd w:val="clear" w:color="auto" w:fill="FFFFFF"/>
        </w:rPr>
        <w:t>,</w:t>
      </w:r>
      <w:r w:rsidRPr="005515F4">
        <w:rPr>
          <w:rFonts w:cs="Times New Roman"/>
          <w:sz w:val="26"/>
          <w:szCs w:val="26"/>
          <w:shd w:val="clear" w:color="auto" w:fill="FFFFFF"/>
        </w:rPr>
        <w:t xml:space="preserve"> rèn luyện khả năng tư duy logic.</w:t>
      </w:r>
    </w:p>
    <w:p w14:paraId="661CA974" w14:textId="77777777" w:rsidR="00B30636" w:rsidRPr="005515F4" w:rsidRDefault="00B30636" w:rsidP="00B30636">
      <w:pPr>
        <w:spacing w:line="360" w:lineRule="auto"/>
        <w:jc w:val="both"/>
        <w:rPr>
          <w:rFonts w:cs="Times New Roman"/>
          <w:i/>
          <w:sz w:val="26"/>
          <w:szCs w:val="26"/>
          <w:shd w:val="clear" w:color="auto" w:fill="FFFFFF"/>
        </w:rPr>
      </w:pPr>
      <w:r w:rsidRPr="005515F4">
        <w:rPr>
          <w:rFonts w:cs="Times New Roman"/>
          <w:sz w:val="26"/>
          <w:szCs w:val="26"/>
          <w:shd w:val="clear" w:color="auto" w:fill="FFFFFF"/>
        </w:rPr>
        <w:tab/>
      </w:r>
      <w:r w:rsidRPr="005515F4">
        <w:rPr>
          <w:rFonts w:cs="Times New Roman"/>
          <w:i/>
          <w:sz w:val="26"/>
          <w:szCs w:val="26"/>
          <w:shd w:val="clear" w:color="auto" w:fill="FFFFFF"/>
        </w:rPr>
        <w:t>Thứ hai, giảng viên giao chủ đề cụ thể liên quan nội dung bài học cho sinh viên tìm hiểu, thảo luận làm việc nhóm với nhau.</w:t>
      </w:r>
    </w:p>
    <w:p w14:paraId="67396E62" w14:textId="77777777" w:rsidR="002A2CE2"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Đây là một trong những động lực để kích thích sinh viên tích cực tự học, tự nghiên cứu. Hệ thống bài tập xây dựng cho sinh viên trong giảng dạy học phần này cần được thiết kế theo hướng: Bám sá</w:t>
      </w:r>
      <w:r w:rsidR="00A604E8">
        <w:rPr>
          <w:rFonts w:cs="Times New Roman"/>
          <w:sz w:val="26"/>
          <w:szCs w:val="26"/>
          <w:shd w:val="clear" w:color="auto" w:fill="FFFFFF"/>
        </w:rPr>
        <w:t>t</w:t>
      </w:r>
      <w:r w:rsidRPr="005515F4">
        <w:rPr>
          <w:rFonts w:cs="Times New Roman"/>
          <w:sz w:val="26"/>
          <w:szCs w:val="26"/>
          <w:shd w:val="clear" w:color="auto" w:fill="FFFFFF"/>
        </w:rPr>
        <w:t xml:space="preserve"> nội dung chương trình, giáo trình môn học. Giảng viên cần chú ý đến tính định hướng hướng dẫn tự học, tự nghiên cứu qua hệ thống bài tập.</w:t>
      </w:r>
    </w:p>
    <w:p w14:paraId="62883D10" w14:textId="209DF7D5" w:rsidR="00B30636" w:rsidRPr="005515F4" w:rsidRDefault="00B30636" w:rsidP="00637F70">
      <w:pPr>
        <w:spacing w:line="360" w:lineRule="auto"/>
        <w:ind w:firstLine="720"/>
        <w:jc w:val="both"/>
        <w:rPr>
          <w:rFonts w:cs="Times New Roman"/>
          <w:sz w:val="26"/>
          <w:szCs w:val="26"/>
          <w:shd w:val="clear" w:color="auto" w:fill="FFFFFF"/>
        </w:rPr>
      </w:pPr>
      <w:r w:rsidRPr="005515F4">
        <w:rPr>
          <w:rFonts w:cs="Times New Roman"/>
          <w:sz w:val="26"/>
          <w:szCs w:val="26"/>
          <w:shd w:val="clear" w:color="auto" w:fill="FFFFFF"/>
        </w:rPr>
        <w:t>Ví dụ: Khi giảng dạy chương 2: Đường lối đấu t</w:t>
      </w:r>
      <w:r w:rsidR="008A3A0C">
        <w:rPr>
          <w:rFonts w:cs="Times New Roman"/>
          <w:sz w:val="26"/>
          <w:szCs w:val="26"/>
          <w:shd w:val="clear" w:color="auto" w:fill="FFFFFF"/>
        </w:rPr>
        <w:t>r</w:t>
      </w:r>
      <w:r w:rsidRPr="005515F4">
        <w:rPr>
          <w:rFonts w:cs="Times New Roman"/>
          <w:sz w:val="26"/>
          <w:szCs w:val="26"/>
          <w:shd w:val="clear" w:color="auto" w:fill="FFFFFF"/>
        </w:rPr>
        <w:t xml:space="preserve">anh giành chính quyền (1930 -1945) </w:t>
      </w:r>
      <w:r w:rsidR="008A3A0C">
        <w:rPr>
          <w:rFonts w:cs="Times New Roman"/>
          <w:sz w:val="26"/>
          <w:szCs w:val="26"/>
          <w:shd w:val="clear" w:color="auto" w:fill="FFFFFF"/>
        </w:rPr>
        <w:t>giảng viên đưa ra chủ đề yêu cầu người học tự học, trả bài bằng cách trả lời cá nhân hoặc có sản phẩm</w:t>
      </w:r>
      <w:r w:rsidR="001A3C01">
        <w:rPr>
          <w:rFonts w:cs="Times New Roman"/>
          <w:sz w:val="26"/>
          <w:szCs w:val="26"/>
          <w:shd w:val="clear" w:color="auto" w:fill="FFFFFF"/>
        </w:rPr>
        <w:t xml:space="preserve"> làm việc cùng nhóm.</w:t>
      </w:r>
    </w:p>
    <w:tbl>
      <w:tblPr>
        <w:tblStyle w:val="TableGrid"/>
        <w:tblW w:w="0" w:type="auto"/>
        <w:tblLook w:val="04A0" w:firstRow="1" w:lastRow="0" w:firstColumn="1" w:lastColumn="0" w:noHBand="0" w:noVBand="1"/>
      </w:tblPr>
      <w:tblGrid>
        <w:gridCol w:w="9395"/>
      </w:tblGrid>
      <w:tr w:rsidR="00B30636" w:rsidRPr="005515F4" w14:paraId="0C00A1D0" w14:textId="77777777" w:rsidTr="00117577">
        <w:tc>
          <w:tcPr>
            <w:tcW w:w="9621" w:type="dxa"/>
          </w:tcPr>
          <w:p w14:paraId="1F9B80EE"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TRƯỜNG CĐSP BẮC NINH</w:t>
            </w:r>
          </w:p>
          <w:p w14:paraId="2BADF671" w14:textId="67A66B96"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PHIẾU</w:t>
            </w:r>
            <w:r w:rsidR="001A3C01">
              <w:rPr>
                <w:rFonts w:ascii="Times New Roman" w:hAnsi="Times New Roman" w:cs="Times New Roman"/>
                <w:b/>
                <w:bCs/>
                <w:sz w:val="26"/>
                <w:szCs w:val="26"/>
                <w:shd w:val="clear" w:color="auto" w:fill="FFFFFF"/>
              </w:rPr>
              <w:t xml:space="preserve"> </w:t>
            </w:r>
            <w:r w:rsidRPr="005515F4">
              <w:rPr>
                <w:rFonts w:ascii="Times New Roman" w:hAnsi="Times New Roman" w:cs="Times New Roman"/>
                <w:b/>
                <w:bCs/>
                <w:sz w:val="26"/>
                <w:szCs w:val="26"/>
                <w:shd w:val="clear" w:color="auto" w:fill="FFFFFF"/>
              </w:rPr>
              <w:t>TỰ HỌC SỐ 2</w:t>
            </w:r>
          </w:p>
          <w:p w14:paraId="4BD40792" w14:textId="70B77BE1"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 xml:space="preserve">CHƯƠNG </w:t>
            </w:r>
            <w:r w:rsidR="00750BE7">
              <w:rPr>
                <w:rFonts w:ascii="Times New Roman" w:hAnsi="Times New Roman" w:cs="Times New Roman"/>
                <w:b/>
                <w:bCs/>
                <w:sz w:val="26"/>
                <w:szCs w:val="26"/>
                <w:shd w:val="clear" w:color="auto" w:fill="FFFFFF"/>
              </w:rPr>
              <w:t>2: ĐƯỜNG LỐI ĐẤU TRANH GIÀNH CHÍNH QUYỀN</w:t>
            </w:r>
          </w:p>
          <w:p w14:paraId="2033408F" w14:textId="77777777" w:rsidR="00B30636" w:rsidRPr="005515F4" w:rsidRDefault="00B30636" w:rsidP="00117577">
            <w:pPr>
              <w:spacing w:line="360" w:lineRule="auto"/>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Họ và tên:..................................</w:t>
            </w:r>
          </w:p>
          <w:p w14:paraId="69408397"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Lớp: ..........................................</w:t>
            </w:r>
          </w:p>
          <w:tbl>
            <w:tblPr>
              <w:tblStyle w:val="TableGrid"/>
              <w:tblW w:w="0" w:type="auto"/>
              <w:tblLook w:val="04A0" w:firstRow="1" w:lastRow="0" w:firstColumn="1" w:lastColumn="0" w:noHBand="0" w:noVBand="1"/>
            </w:tblPr>
            <w:tblGrid>
              <w:gridCol w:w="3062"/>
              <w:gridCol w:w="3047"/>
              <w:gridCol w:w="3060"/>
            </w:tblGrid>
            <w:tr w:rsidR="00B30636" w:rsidRPr="005515F4" w14:paraId="5FB933D1" w14:textId="77777777" w:rsidTr="00117577">
              <w:tc>
                <w:tcPr>
                  <w:tcW w:w="3130" w:type="dxa"/>
                </w:tcPr>
                <w:p w14:paraId="6B05294B"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Câu hỏi/ Bài tập</w:t>
                  </w:r>
                </w:p>
              </w:tc>
              <w:tc>
                <w:tcPr>
                  <w:tcW w:w="3130" w:type="dxa"/>
                </w:tcPr>
                <w:p w14:paraId="400E2299"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Yêu cầu</w:t>
                  </w:r>
                </w:p>
              </w:tc>
              <w:tc>
                <w:tcPr>
                  <w:tcW w:w="3130" w:type="dxa"/>
                </w:tcPr>
                <w:p w14:paraId="79522743" w14:textId="77777777" w:rsidR="00B30636" w:rsidRPr="005515F4" w:rsidRDefault="00B30636" w:rsidP="00117577">
                  <w:pPr>
                    <w:spacing w:line="360" w:lineRule="auto"/>
                    <w:jc w:val="center"/>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Hình thức</w:t>
                  </w:r>
                </w:p>
              </w:tc>
            </w:tr>
            <w:tr w:rsidR="00B30636" w:rsidRPr="005515F4" w14:paraId="2D7177B6" w14:textId="77777777" w:rsidTr="00117577">
              <w:tc>
                <w:tcPr>
                  <w:tcW w:w="3130" w:type="dxa"/>
                </w:tcPr>
                <w:p w14:paraId="5F05CA24"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Nội dung Luận cương chính trị (10/1930)</w:t>
                  </w:r>
                </w:p>
              </w:tc>
              <w:tc>
                <w:tcPr>
                  <w:tcW w:w="3130" w:type="dxa"/>
                </w:tcPr>
                <w:p w14:paraId="7C28B286"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 Nêu được nội dung cơ bản của Luận cương</w:t>
                  </w:r>
                </w:p>
                <w:p w14:paraId="4055AAA7"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Đánh giá ưu điểm và hạn chế của Luận cương</w:t>
                  </w:r>
                </w:p>
              </w:tc>
              <w:tc>
                <w:tcPr>
                  <w:tcW w:w="3130" w:type="dxa"/>
                </w:tcPr>
                <w:p w14:paraId="318098C4"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rPr>
                    <w:t>Cá nhân nêu ý kiến, trình bày trước lớp, các thành viên khác trong lớp trao đổi, thảo luận</w:t>
                  </w:r>
                </w:p>
              </w:tc>
            </w:tr>
            <w:tr w:rsidR="00B30636" w:rsidRPr="005515F4" w14:paraId="66F9C6A4" w14:textId="77777777" w:rsidTr="00117577">
              <w:tc>
                <w:tcPr>
                  <w:tcW w:w="3130" w:type="dxa"/>
                </w:tcPr>
                <w:p w14:paraId="750A5928"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So sánh nội dung Cương lĩnh chính trị (02/1930) và </w:t>
                  </w:r>
                  <w:r w:rsidRPr="005515F4">
                    <w:rPr>
                      <w:rFonts w:ascii="Times New Roman" w:hAnsi="Times New Roman" w:cs="Times New Roman"/>
                      <w:sz w:val="26"/>
                      <w:szCs w:val="26"/>
                      <w:shd w:val="clear" w:color="auto" w:fill="FFFFFF"/>
                    </w:rPr>
                    <w:lastRenderedPageBreak/>
                    <w:t>Luận cương chính trị (10/1930)</w:t>
                  </w:r>
                </w:p>
              </w:tc>
              <w:tc>
                <w:tcPr>
                  <w:tcW w:w="3130" w:type="dxa"/>
                </w:tcPr>
                <w:p w14:paraId="290B3DC8"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lastRenderedPageBreak/>
                    <w:t xml:space="preserve">Nêu được nội dung giống nhau và khác nhau của </w:t>
                  </w:r>
                  <w:r w:rsidRPr="005515F4">
                    <w:rPr>
                      <w:rFonts w:ascii="Times New Roman" w:hAnsi="Times New Roman" w:cs="Times New Roman"/>
                      <w:sz w:val="26"/>
                      <w:szCs w:val="26"/>
                      <w:shd w:val="clear" w:color="auto" w:fill="FFFFFF"/>
                    </w:rPr>
                    <w:lastRenderedPageBreak/>
                    <w:t>Cương lĩnh chính trị và Luận cương chính trị</w:t>
                  </w:r>
                </w:p>
                <w:p w14:paraId="2F4DEB03"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p>
              </w:tc>
              <w:tc>
                <w:tcPr>
                  <w:tcW w:w="3130" w:type="dxa"/>
                </w:tcPr>
                <w:p w14:paraId="5B3DA542"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rPr>
                    <w:lastRenderedPageBreak/>
                    <w:t>Hoạt động nhóm, đại diện nhóm trình bày</w:t>
                  </w:r>
                </w:p>
              </w:tc>
            </w:tr>
            <w:tr w:rsidR="00B30636" w:rsidRPr="005515F4" w14:paraId="3DEDA5AB" w14:textId="77777777" w:rsidTr="00117577">
              <w:tc>
                <w:tcPr>
                  <w:tcW w:w="3130" w:type="dxa"/>
                </w:tcPr>
                <w:p w14:paraId="1746707A"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Chủ trương đấu tranh mới và nhận thức mới về vấn đề dân tộc dân chủ của Đảng</w:t>
                  </w:r>
                </w:p>
              </w:tc>
              <w:tc>
                <w:tcPr>
                  <w:tcW w:w="3130" w:type="dxa"/>
                </w:tcPr>
                <w:p w14:paraId="0455A535"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Nêu được nhận thức mới của Đảng về vấn đề dân tộc và dân chủ</w:t>
                  </w:r>
                </w:p>
              </w:tc>
              <w:tc>
                <w:tcPr>
                  <w:tcW w:w="3130" w:type="dxa"/>
                </w:tcPr>
                <w:p w14:paraId="64AF8E29"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Cá nhân nêu ý kiến, trình bày trước lớp, các thành viên khác trong lớp trao đổi, thảo luận</w:t>
                  </w:r>
                </w:p>
              </w:tc>
            </w:tr>
            <w:tr w:rsidR="00B30636" w:rsidRPr="005515F4" w14:paraId="549F1D3F" w14:textId="77777777" w:rsidTr="00117577">
              <w:tc>
                <w:tcPr>
                  <w:tcW w:w="3130" w:type="dxa"/>
                </w:tcPr>
                <w:p w14:paraId="60F964BD"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Chủ trương phát động Tổng khởi nghĩa giành chính quyền</w:t>
                  </w:r>
                </w:p>
              </w:tc>
              <w:tc>
                <w:tcPr>
                  <w:tcW w:w="3130" w:type="dxa"/>
                </w:tcPr>
                <w:p w14:paraId="5A9A9BC6"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Hoàn cảnh lịch sử dẫn đến chủ trương</w:t>
                  </w:r>
                </w:p>
                <w:p w14:paraId="7856D118"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Nội dung chủ trương Tổng khởi nghĩa giành chính quyền của Đảng</w:t>
                  </w:r>
                </w:p>
                <w:p w14:paraId="35A08194" w14:textId="77777777" w:rsidR="00B30636" w:rsidRPr="005515F4" w:rsidRDefault="00B30636" w:rsidP="00B30636">
                  <w:pPr>
                    <w:pStyle w:val="ListParagraph"/>
                    <w:numPr>
                      <w:ilvl w:val="0"/>
                      <w:numId w:val="1"/>
                    </w:numPr>
                    <w:spacing w:after="160" w:line="360" w:lineRule="auto"/>
                    <w:ind w:left="-111" w:firstLine="0"/>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Ý nghĩa của chủ trương</w:t>
                  </w:r>
                </w:p>
                <w:p w14:paraId="6997C7FB" w14:textId="77777777" w:rsidR="00B30636" w:rsidRPr="005515F4" w:rsidRDefault="00B30636" w:rsidP="00117577">
                  <w:pPr>
                    <w:pStyle w:val="ListParagraph"/>
                    <w:spacing w:line="360" w:lineRule="auto"/>
                    <w:ind w:left="-111"/>
                    <w:jc w:val="both"/>
                    <w:rPr>
                      <w:rFonts w:ascii="Times New Roman" w:hAnsi="Times New Roman" w:cs="Times New Roman"/>
                      <w:sz w:val="26"/>
                      <w:szCs w:val="26"/>
                      <w:shd w:val="clear" w:color="auto" w:fill="FFFFFF"/>
                    </w:rPr>
                  </w:pPr>
                </w:p>
              </w:tc>
              <w:tc>
                <w:tcPr>
                  <w:tcW w:w="3130" w:type="dxa"/>
                </w:tcPr>
                <w:p w14:paraId="7EDFD161"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 xml:space="preserve">Hoạt động nhóm; Làm </w:t>
                  </w:r>
                  <w:r w:rsidRPr="005515F4">
                    <w:rPr>
                      <w:rFonts w:ascii="Times New Roman" w:hAnsi="Times New Roman" w:cs="Times New Roman"/>
                      <w:sz w:val="26"/>
                      <w:szCs w:val="26"/>
                      <w:shd w:val="clear" w:color="auto" w:fill="FFFFFF"/>
                    </w:rPr>
                    <w:t>powponit thuyết trình trước lớp; Có biên bản làm việc nhóm, GV gọi bất kì thành viên nhóm trình bày.</w:t>
                  </w:r>
                </w:p>
                <w:p w14:paraId="6B707756"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 xml:space="preserve"> </w:t>
                  </w:r>
                </w:p>
              </w:tc>
            </w:tr>
          </w:tbl>
          <w:p w14:paraId="7731CF3A" w14:textId="77777777" w:rsidR="00B30636" w:rsidRPr="005515F4" w:rsidRDefault="00B30636" w:rsidP="00117577">
            <w:pPr>
              <w:spacing w:line="360" w:lineRule="auto"/>
              <w:jc w:val="both"/>
              <w:rPr>
                <w:rFonts w:ascii="Times New Roman" w:hAnsi="Times New Roman" w:cs="Times New Roman"/>
                <w:b/>
                <w:bCs/>
                <w:sz w:val="26"/>
                <w:szCs w:val="26"/>
                <w:shd w:val="clear" w:color="auto" w:fill="FFFFFF"/>
              </w:rPr>
            </w:pPr>
            <w:r w:rsidRPr="005515F4">
              <w:rPr>
                <w:rFonts w:ascii="Times New Roman" w:hAnsi="Times New Roman" w:cs="Times New Roman"/>
                <w:b/>
                <w:bCs/>
                <w:sz w:val="26"/>
                <w:szCs w:val="26"/>
                <w:shd w:val="clear" w:color="auto" w:fill="FFFFFF"/>
              </w:rPr>
              <w:t>Học liệu:</w:t>
            </w:r>
          </w:p>
          <w:p w14:paraId="4CE7E000" w14:textId="77777777"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 xml:space="preserve">1.Tài liệu chính:  Lưu Thị Hường, Hoàng Minh Loan, Đỗ Thị Nguyệt, Nguyễn Thùy Dung (2014): </w:t>
            </w:r>
            <w:r w:rsidRPr="00135F4C">
              <w:rPr>
                <w:rFonts w:ascii="Times New Roman" w:hAnsi="Times New Roman" w:cs="Times New Roman"/>
                <w:i/>
                <w:iCs/>
                <w:sz w:val="26"/>
                <w:szCs w:val="26"/>
                <w:shd w:val="clear" w:color="auto" w:fill="FFFFFF"/>
              </w:rPr>
              <w:t>Tài liệu học tập Một số học phần đào tạo giáo viên trình độ cao đẳng môn Tư tưởng Hồ Chí Minh; môn Đường lối cách mạng của Đảng Cộng sản Việt Nam</w:t>
            </w:r>
            <w:r w:rsidRPr="005515F4">
              <w:rPr>
                <w:rFonts w:ascii="Times New Roman" w:hAnsi="Times New Roman" w:cs="Times New Roman"/>
                <w:sz w:val="26"/>
                <w:szCs w:val="26"/>
                <w:shd w:val="clear" w:color="auto" w:fill="FFFFFF"/>
              </w:rPr>
              <w:t>, NXB Giáo dục Việt Nam.</w:t>
            </w:r>
          </w:p>
          <w:p w14:paraId="76894A9F" w14:textId="463753D2" w:rsidR="00B30636" w:rsidRPr="005515F4" w:rsidRDefault="00B30636" w:rsidP="00117577">
            <w:pPr>
              <w:spacing w:line="360" w:lineRule="auto"/>
              <w:jc w:val="both"/>
              <w:rPr>
                <w:rFonts w:ascii="Times New Roman" w:hAnsi="Times New Roman" w:cs="Times New Roman"/>
                <w:sz w:val="26"/>
                <w:szCs w:val="26"/>
                <w:shd w:val="clear" w:color="auto" w:fill="FFFFFF"/>
              </w:rPr>
            </w:pPr>
            <w:r w:rsidRPr="005515F4">
              <w:rPr>
                <w:rFonts w:ascii="Times New Roman" w:hAnsi="Times New Roman" w:cs="Times New Roman"/>
                <w:sz w:val="26"/>
                <w:szCs w:val="26"/>
                <w:shd w:val="clear" w:color="auto" w:fill="FFFFFF"/>
              </w:rPr>
              <w:t>2.Tài liệu tham khảo: Bộ Giáo dục và Đào tạo (2018),</w:t>
            </w:r>
            <w:r w:rsidRPr="00135F4C">
              <w:rPr>
                <w:rFonts w:ascii="Times New Roman" w:hAnsi="Times New Roman" w:cs="Times New Roman"/>
                <w:i/>
                <w:iCs/>
                <w:sz w:val="26"/>
                <w:szCs w:val="26"/>
                <w:shd w:val="clear" w:color="auto" w:fill="FFFFFF"/>
              </w:rPr>
              <w:t xml:space="preserve">Giáo trình Đường lối cách mạng của Đảng Cộng sản Việt Nam </w:t>
            </w:r>
            <w:r w:rsidRPr="005515F4">
              <w:rPr>
                <w:rFonts w:ascii="Times New Roman" w:hAnsi="Times New Roman" w:cs="Times New Roman"/>
                <w:sz w:val="26"/>
                <w:szCs w:val="26"/>
                <w:shd w:val="clear" w:color="auto" w:fill="FFFFFF"/>
              </w:rPr>
              <w:t>(Dành cho sinh viên khối đại học, cao đẳng không chuyên ngành Mác – Lênin, Tư tưởng Hồ Chí Minh), xuất bản lần thứ 11, NXB Chính trị Quốc gia.</w:t>
            </w:r>
          </w:p>
        </w:tc>
      </w:tr>
    </w:tbl>
    <w:p w14:paraId="7F0C41F5" w14:textId="760D9B4A" w:rsidR="00B30636" w:rsidRPr="005515F4" w:rsidRDefault="00B30636" w:rsidP="00637F70">
      <w:pPr>
        <w:spacing w:line="360" w:lineRule="auto"/>
        <w:ind w:firstLine="720"/>
        <w:jc w:val="both"/>
        <w:rPr>
          <w:rFonts w:cs="Times New Roman"/>
          <w:i/>
          <w:sz w:val="26"/>
          <w:szCs w:val="26"/>
          <w:shd w:val="clear" w:color="auto" w:fill="FFFFFF"/>
        </w:rPr>
      </w:pPr>
      <w:r w:rsidRPr="005515F4">
        <w:rPr>
          <w:rFonts w:cs="Times New Roman"/>
          <w:i/>
          <w:sz w:val="26"/>
          <w:szCs w:val="26"/>
          <w:shd w:val="clear" w:color="auto" w:fill="FFFFFF"/>
        </w:rPr>
        <w:lastRenderedPageBreak/>
        <w:t>Ba là, giảng viên hướng dẫn sinh viên tìm tài liệu tham khảo</w:t>
      </w:r>
      <w:r w:rsidR="00D831AD">
        <w:rPr>
          <w:rFonts w:cs="Times New Roman"/>
          <w:i/>
          <w:sz w:val="26"/>
          <w:szCs w:val="26"/>
          <w:shd w:val="clear" w:color="auto" w:fill="FFFFFF"/>
        </w:rPr>
        <w:t>.</w:t>
      </w:r>
    </w:p>
    <w:p w14:paraId="144B4EAA" w14:textId="2FD6B085" w:rsidR="00B30636" w:rsidRPr="005515F4"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Khối lượng kiến thức</w:t>
      </w:r>
      <w:r w:rsidR="00770A41">
        <w:rPr>
          <w:rFonts w:cs="Times New Roman"/>
          <w:sz w:val="26"/>
          <w:szCs w:val="26"/>
          <w:shd w:val="clear" w:color="auto" w:fill="FFFFFF"/>
        </w:rPr>
        <w:t xml:space="preserve"> môn học </w:t>
      </w:r>
      <w:r w:rsidRPr="005515F4">
        <w:rPr>
          <w:rFonts w:cs="Times New Roman"/>
          <w:sz w:val="26"/>
          <w:szCs w:val="26"/>
          <w:shd w:val="clear" w:color="auto" w:fill="FFFFFF"/>
        </w:rPr>
        <w:t xml:space="preserve">lớn, </w:t>
      </w:r>
      <w:r w:rsidR="00760530">
        <w:rPr>
          <w:rFonts w:cs="Times New Roman"/>
          <w:sz w:val="26"/>
          <w:szCs w:val="26"/>
          <w:shd w:val="clear" w:color="auto" w:fill="FFFFFF"/>
        </w:rPr>
        <w:t xml:space="preserve">chủ trương, chính sách của Đảng thay đổi </w:t>
      </w:r>
      <w:r w:rsidR="0036743F">
        <w:rPr>
          <w:rFonts w:cs="Times New Roman"/>
          <w:sz w:val="26"/>
          <w:szCs w:val="26"/>
          <w:shd w:val="clear" w:color="auto" w:fill="FFFFFF"/>
        </w:rPr>
        <w:t xml:space="preserve">ở từng thời kì </w:t>
      </w:r>
      <w:r w:rsidR="00760530">
        <w:rPr>
          <w:rFonts w:cs="Times New Roman"/>
          <w:sz w:val="26"/>
          <w:szCs w:val="26"/>
          <w:shd w:val="clear" w:color="auto" w:fill="FFFFFF"/>
        </w:rPr>
        <w:t>để phù hợp với thực tiễn</w:t>
      </w:r>
      <w:r w:rsidRPr="005515F4">
        <w:rPr>
          <w:rFonts w:cs="Times New Roman"/>
          <w:sz w:val="26"/>
          <w:szCs w:val="26"/>
          <w:shd w:val="clear" w:color="auto" w:fill="FFFFFF"/>
        </w:rPr>
        <w:t>. Do vậy, giảng viên hướng dẫn sinh viên tìm kiếm tài liệu, gợi ý, hướng dẫn sinh viên đọc nghiên cứu chủ yếu dựa vào khả năng tự tiếp thu và xử lí kiến thức của sinh viên đối với bài học. Việc lựa chọn đúng tài liệu cần thiết có ý nghĩa quan trọng đối với việc học tập.</w:t>
      </w:r>
    </w:p>
    <w:p w14:paraId="47D538B6" w14:textId="77777777" w:rsidR="00D831AD" w:rsidRDefault="00B30636" w:rsidP="00D831AD">
      <w:pPr>
        <w:spacing w:line="360" w:lineRule="auto"/>
        <w:jc w:val="both"/>
        <w:rPr>
          <w:rFonts w:cs="Times New Roman"/>
          <w:sz w:val="26"/>
          <w:szCs w:val="26"/>
          <w:shd w:val="clear" w:color="auto" w:fill="FFFFFF"/>
        </w:rPr>
      </w:pPr>
      <w:r w:rsidRPr="005515F4">
        <w:rPr>
          <w:rFonts w:cs="Times New Roman"/>
          <w:sz w:val="26"/>
          <w:szCs w:val="26"/>
          <w:shd w:val="clear" w:color="auto" w:fill="FFFFFF"/>
        </w:rPr>
        <w:lastRenderedPageBreak/>
        <w:tab/>
      </w:r>
      <w:r w:rsidRPr="00D831AD">
        <w:rPr>
          <w:rFonts w:cs="Times New Roman"/>
          <w:sz w:val="26"/>
          <w:szCs w:val="26"/>
          <w:shd w:val="clear" w:color="auto" w:fill="FFFFFF"/>
        </w:rPr>
        <w:t>Ngoài giáo trình và tài liệu học tập Đường lối cách mạng của Đảng Cộng sản Việt Nam. Giảng viên hướng dẫn sinh viên tìm</w:t>
      </w:r>
      <w:r w:rsidR="00225D2C" w:rsidRPr="00D831AD">
        <w:rPr>
          <w:rFonts w:cs="Times New Roman"/>
          <w:sz w:val="26"/>
          <w:szCs w:val="26"/>
          <w:shd w:val="clear" w:color="auto" w:fill="FFFFFF"/>
        </w:rPr>
        <w:t xml:space="preserve"> </w:t>
      </w:r>
      <w:r w:rsidRPr="00D831AD">
        <w:rPr>
          <w:rFonts w:cs="Times New Roman"/>
          <w:sz w:val="26"/>
          <w:szCs w:val="26"/>
          <w:shd w:val="clear" w:color="auto" w:fill="FFFFFF"/>
        </w:rPr>
        <w:t>cuốn giáo trình lịch sử Đảng</w:t>
      </w:r>
      <w:r w:rsidR="00225D2C" w:rsidRPr="00D831AD">
        <w:rPr>
          <w:rFonts w:cs="Times New Roman"/>
          <w:sz w:val="26"/>
          <w:szCs w:val="26"/>
          <w:shd w:val="clear" w:color="auto" w:fill="FFFFFF"/>
        </w:rPr>
        <w:t>,</w:t>
      </w:r>
      <w:r w:rsidR="004B3BE3" w:rsidRPr="00D831AD">
        <w:rPr>
          <w:rFonts w:cs="Times New Roman"/>
          <w:sz w:val="26"/>
          <w:szCs w:val="26"/>
          <w:shd w:val="clear" w:color="auto" w:fill="FFFFFF"/>
        </w:rPr>
        <w:t>t</w:t>
      </w:r>
      <w:r w:rsidR="00225D2C" w:rsidRPr="00D831AD">
        <w:rPr>
          <w:rFonts w:cs="Times New Roman"/>
          <w:sz w:val="26"/>
          <w:szCs w:val="26"/>
          <w:shd w:val="clear" w:color="auto" w:fill="FFFFFF"/>
        </w:rPr>
        <w:t xml:space="preserve">ạp chí Lịch sử Đảng, </w:t>
      </w:r>
      <w:r w:rsidR="00DC45EB" w:rsidRPr="00D831AD">
        <w:rPr>
          <w:rFonts w:cs="Times New Roman"/>
          <w:sz w:val="26"/>
          <w:szCs w:val="26"/>
          <w:shd w:val="clear" w:color="auto" w:fill="FFFFFF"/>
        </w:rPr>
        <w:t>t</w:t>
      </w:r>
      <w:r w:rsidR="00225D2C" w:rsidRPr="00D831AD">
        <w:rPr>
          <w:rFonts w:cs="Times New Roman"/>
          <w:sz w:val="26"/>
          <w:szCs w:val="26"/>
          <w:shd w:val="clear" w:color="auto" w:fill="FFFFFF"/>
        </w:rPr>
        <w:t>ạp chí</w:t>
      </w:r>
      <w:r w:rsidR="004B3BE3" w:rsidRPr="00D831AD">
        <w:rPr>
          <w:rFonts w:cs="Times New Roman"/>
          <w:sz w:val="26"/>
          <w:szCs w:val="26"/>
          <w:shd w:val="clear" w:color="auto" w:fill="FFFFFF"/>
        </w:rPr>
        <w:t xml:space="preserve"> </w:t>
      </w:r>
      <w:r w:rsidR="00225D2C" w:rsidRPr="00D831AD">
        <w:rPr>
          <w:rFonts w:cs="Times New Roman"/>
          <w:sz w:val="26"/>
          <w:szCs w:val="26"/>
          <w:shd w:val="clear" w:color="auto" w:fill="FFFFFF"/>
        </w:rPr>
        <w:t>Cộng sản</w:t>
      </w:r>
      <w:r w:rsidR="00BF1DEB" w:rsidRPr="00D831AD">
        <w:rPr>
          <w:rFonts w:cs="Times New Roman"/>
          <w:sz w:val="26"/>
          <w:szCs w:val="26"/>
          <w:shd w:val="clear" w:color="auto" w:fill="FFFFFF"/>
        </w:rPr>
        <w:t xml:space="preserve">, </w:t>
      </w:r>
      <w:r w:rsidR="00DC45EB" w:rsidRPr="00D831AD">
        <w:rPr>
          <w:rFonts w:cs="Times New Roman"/>
          <w:sz w:val="26"/>
          <w:szCs w:val="26"/>
          <w:shd w:val="clear" w:color="auto" w:fill="FFFFFF"/>
        </w:rPr>
        <w:t>t</w:t>
      </w:r>
      <w:r w:rsidR="00BF1DEB" w:rsidRPr="00D831AD">
        <w:rPr>
          <w:rFonts w:cs="Times New Roman"/>
          <w:sz w:val="26"/>
          <w:szCs w:val="26"/>
          <w:shd w:val="clear" w:color="auto" w:fill="FFFFFF"/>
        </w:rPr>
        <w:t>ạp chí Tuyên giáo</w:t>
      </w:r>
      <w:r w:rsidR="00225D2C" w:rsidRPr="00D831AD">
        <w:rPr>
          <w:rFonts w:cs="Times New Roman"/>
          <w:sz w:val="26"/>
          <w:szCs w:val="26"/>
          <w:shd w:val="clear" w:color="auto" w:fill="FFFFFF"/>
        </w:rPr>
        <w:t xml:space="preserve"> </w:t>
      </w:r>
      <w:r w:rsidRPr="00D831AD">
        <w:rPr>
          <w:rFonts w:cs="Times New Roman"/>
          <w:sz w:val="26"/>
          <w:szCs w:val="26"/>
          <w:shd w:val="clear" w:color="auto" w:fill="FFFFFF"/>
        </w:rPr>
        <w:t xml:space="preserve">hoặc vào trang </w:t>
      </w:r>
      <w:r w:rsidR="00225D2C" w:rsidRPr="00D831AD">
        <w:rPr>
          <w:rFonts w:cs="Times New Roman"/>
          <w:sz w:val="26"/>
          <w:szCs w:val="26"/>
          <w:shd w:val="clear" w:color="auto" w:fill="FFFFFF"/>
        </w:rPr>
        <w:t xml:space="preserve">mạng </w:t>
      </w:r>
      <w:hyperlink r:id="rId7" w:history="1">
        <w:r w:rsidR="00BF1DEB" w:rsidRPr="00D831AD">
          <w:rPr>
            <w:rStyle w:val="Hyperlink"/>
            <w:rFonts w:cs="Times New Roman"/>
            <w:color w:val="auto"/>
            <w:sz w:val="26"/>
            <w:szCs w:val="26"/>
            <w:u w:val="none"/>
            <w:shd w:val="clear" w:color="auto" w:fill="FFFFFF"/>
          </w:rPr>
          <w:t>https://dangcongsan.vn</w:t>
        </w:r>
      </w:hyperlink>
      <w:r w:rsidR="00BF1DEB" w:rsidRPr="00D831AD">
        <w:rPr>
          <w:rFonts w:cs="Times New Roman"/>
          <w:sz w:val="26"/>
          <w:szCs w:val="26"/>
          <w:shd w:val="clear" w:color="auto" w:fill="FFFFFF"/>
        </w:rPr>
        <w:t>, http://mof.gov.vn</w:t>
      </w:r>
      <w:r w:rsidRPr="00D831AD">
        <w:rPr>
          <w:rFonts w:cs="Times New Roman"/>
          <w:sz w:val="26"/>
          <w:szCs w:val="26"/>
          <w:shd w:val="clear" w:color="auto" w:fill="FFFFFF"/>
        </w:rPr>
        <w:t xml:space="preserve"> chính thống để tìm hiểu nội dung liên quan đến bài học</w:t>
      </w:r>
      <w:r w:rsidR="00CD5448" w:rsidRPr="00D831AD">
        <w:rPr>
          <w:rFonts w:cs="Times New Roman"/>
          <w:sz w:val="26"/>
          <w:szCs w:val="26"/>
          <w:shd w:val="clear" w:color="auto" w:fill="FFFFFF"/>
        </w:rPr>
        <w:t>.</w:t>
      </w:r>
      <w:r w:rsidRPr="00D831AD">
        <w:rPr>
          <w:rFonts w:cs="Times New Roman"/>
          <w:sz w:val="26"/>
          <w:szCs w:val="26"/>
          <w:shd w:val="clear" w:color="auto" w:fill="FFFFFF"/>
        </w:rPr>
        <w:t xml:space="preserve"> </w:t>
      </w:r>
    </w:p>
    <w:p w14:paraId="35B72DA7" w14:textId="0746F297" w:rsidR="00DC45EB" w:rsidRPr="00D831AD" w:rsidRDefault="00CE58C9" w:rsidP="00D831AD">
      <w:pPr>
        <w:spacing w:line="360" w:lineRule="auto"/>
        <w:ind w:firstLine="720"/>
        <w:jc w:val="both"/>
        <w:rPr>
          <w:rFonts w:cs="Times New Roman"/>
          <w:sz w:val="26"/>
          <w:szCs w:val="26"/>
          <w:shd w:val="clear" w:color="auto" w:fill="FFFFFF"/>
        </w:rPr>
      </w:pPr>
      <w:r w:rsidRPr="00D831AD">
        <w:rPr>
          <w:rFonts w:cs="Times New Roman"/>
          <w:sz w:val="26"/>
          <w:szCs w:val="26"/>
          <w:shd w:val="clear" w:color="auto" w:fill="FFFFFF"/>
        </w:rPr>
        <w:t>Trước k</w:t>
      </w:r>
      <w:r w:rsidR="001718E3" w:rsidRPr="00D831AD">
        <w:rPr>
          <w:rFonts w:cs="Times New Roman"/>
          <w:sz w:val="26"/>
          <w:szCs w:val="26"/>
          <w:shd w:val="clear" w:color="auto" w:fill="FFFFFF"/>
        </w:rPr>
        <w:t>hi dạy chương 4: Đường lối công nghiệp hóa</w:t>
      </w:r>
      <w:r w:rsidR="00D23438" w:rsidRPr="00D831AD">
        <w:rPr>
          <w:rFonts w:cs="Times New Roman"/>
          <w:sz w:val="26"/>
          <w:szCs w:val="26"/>
          <w:shd w:val="clear" w:color="auto" w:fill="FFFFFF"/>
        </w:rPr>
        <w:t xml:space="preserve"> </w:t>
      </w:r>
      <w:r w:rsidR="002A6DE1" w:rsidRPr="00D831AD">
        <w:rPr>
          <w:rFonts w:cs="Times New Roman"/>
          <w:sz w:val="26"/>
          <w:szCs w:val="26"/>
          <w:shd w:val="clear" w:color="auto" w:fill="FFFFFF"/>
        </w:rPr>
        <w:t xml:space="preserve">ngoài việc giảng viên cung cấp nguồn tài liệu, giáo trình môn học cho sinh viên, giảng viên </w:t>
      </w:r>
      <w:r w:rsidR="00DC45EB" w:rsidRPr="00D831AD">
        <w:rPr>
          <w:rFonts w:cs="Times New Roman"/>
          <w:sz w:val="26"/>
          <w:szCs w:val="26"/>
          <w:shd w:val="clear" w:color="auto" w:fill="FFFFFF"/>
        </w:rPr>
        <w:t xml:space="preserve">hướng dẫn các em vào trang thông tin của tạp chí Tuyên giáo bài viết Những điểm mới về kinh tế trong văn kiện Đại hội XXIII của Đảng của GS.TS Nguyễn Quang Thuấn, Phó Chủ tịch Hội đồng Lý luận trung ương, bài viết </w:t>
      </w:r>
      <w:r w:rsidR="00DC45EB" w:rsidRPr="00D831AD">
        <w:rPr>
          <w:rFonts w:eastAsia="Times New Roman" w:cs="Times New Roman"/>
          <w:kern w:val="36"/>
          <w:sz w:val="26"/>
          <w:szCs w:val="26"/>
        </w:rPr>
        <w:t>Đẩy mạnh công nghiệp hóa, hiện đại hóa đất nước theo Nghị quyết Đại hội XIII của Đảng</w:t>
      </w:r>
      <w:r w:rsidR="00ED58A8" w:rsidRPr="00D831AD">
        <w:rPr>
          <w:rFonts w:eastAsia="Times New Roman" w:cs="Times New Roman"/>
          <w:kern w:val="36"/>
          <w:sz w:val="26"/>
          <w:szCs w:val="26"/>
        </w:rPr>
        <w:t xml:space="preserve"> của tác giả Quang Tiến</w:t>
      </w:r>
      <w:r w:rsidRPr="00D831AD">
        <w:rPr>
          <w:rFonts w:eastAsia="Times New Roman" w:cs="Times New Roman"/>
          <w:kern w:val="36"/>
          <w:sz w:val="26"/>
          <w:szCs w:val="26"/>
        </w:rPr>
        <w:t xml:space="preserve"> để đọc, ghi chép có chọn lọc những quan điểm của Đảng về công nghiệp hóa tại Đại hội XXIII, so sánh với nội dung các kì Đại hội trước đó về công nghiệp hóa. Từ đó, góp phần nâng cao hiệu quả tự học của các em.</w:t>
      </w:r>
    </w:p>
    <w:p w14:paraId="5E580F72" w14:textId="2995F0D7" w:rsidR="00B30636" w:rsidRPr="005515F4" w:rsidRDefault="00B30636" w:rsidP="00ED5BAC">
      <w:pPr>
        <w:spacing w:line="360" w:lineRule="auto"/>
        <w:ind w:firstLine="720"/>
        <w:jc w:val="both"/>
        <w:rPr>
          <w:rFonts w:cs="Times New Roman"/>
          <w:i/>
          <w:sz w:val="26"/>
          <w:szCs w:val="26"/>
          <w:shd w:val="clear" w:color="auto" w:fill="FFFFFF"/>
        </w:rPr>
      </w:pPr>
      <w:r w:rsidRPr="005515F4">
        <w:rPr>
          <w:rFonts w:cs="Times New Roman"/>
          <w:i/>
          <w:sz w:val="26"/>
          <w:szCs w:val="26"/>
          <w:shd w:val="clear" w:color="auto" w:fill="FFFFFF"/>
        </w:rPr>
        <w:t>Bốn là, giảng viên kiểm tra, đánh giá năng lực tự học của sinh viên</w:t>
      </w:r>
    </w:p>
    <w:p w14:paraId="4EF2E3C6" w14:textId="4C955BC6" w:rsidR="00C75AD0" w:rsidRDefault="00B30636" w:rsidP="00B30636">
      <w:pPr>
        <w:spacing w:line="360" w:lineRule="auto"/>
        <w:jc w:val="both"/>
        <w:rPr>
          <w:rFonts w:cs="Times New Roman"/>
          <w:sz w:val="26"/>
          <w:szCs w:val="26"/>
          <w:shd w:val="clear" w:color="auto" w:fill="FFFFFF"/>
        </w:rPr>
      </w:pPr>
      <w:r w:rsidRPr="005515F4">
        <w:rPr>
          <w:rFonts w:cs="Times New Roman"/>
          <w:sz w:val="26"/>
          <w:szCs w:val="26"/>
          <w:shd w:val="clear" w:color="auto" w:fill="FFFFFF"/>
        </w:rPr>
        <w:tab/>
        <w:t xml:space="preserve">Để việc tự học đạt kết quả cao, khâu đánh giá kết quả </w:t>
      </w:r>
      <w:r w:rsidR="00C75AD0">
        <w:rPr>
          <w:rFonts w:cs="Times New Roman"/>
          <w:sz w:val="26"/>
          <w:szCs w:val="26"/>
          <w:shd w:val="clear" w:color="auto" w:fill="FFFFFF"/>
        </w:rPr>
        <w:t>học tập</w:t>
      </w:r>
      <w:r w:rsidRPr="005515F4">
        <w:rPr>
          <w:rFonts w:cs="Times New Roman"/>
          <w:sz w:val="26"/>
          <w:szCs w:val="26"/>
          <w:shd w:val="clear" w:color="auto" w:fill="FFFFFF"/>
        </w:rPr>
        <w:t xml:space="preserve"> của sinh viên </w:t>
      </w:r>
      <w:r w:rsidR="00DB333F">
        <w:rPr>
          <w:rFonts w:cs="Times New Roman"/>
          <w:sz w:val="26"/>
          <w:szCs w:val="26"/>
          <w:shd w:val="clear" w:color="auto" w:fill="FFFFFF"/>
        </w:rPr>
        <w:t>rất quan trọng</w:t>
      </w:r>
      <w:r w:rsidRPr="005515F4">
        <w:rPr>
          <w:rFonts w:cs="Times New Roman"/>
          <w:sz w:val="26"/>
          <w:szCs w:val="26"/>
          <w:shd w:val="clear" w:color="auto" w:fill="FFFFFF"/>
        </w:rPr>
        <w:t>. Nội dung kiểm tra</w:t>
      </w:r>
      <w:r w:rsidR="00DB333F">
        <w:rPr>
          <w:rFonts w:cs="Times New Roman"/>
          <w:sz w:val="26"/>
          <w:szCs w:val="26"/>
          <w:shd w:val="clear" w:color="auto" w:fill="FFFFFF"/>
        </w:rPr>
        <w:t>, đánh giá</w:t>
      </w:r>
      <w:r w:rsidRPr="005515F4">
        <w:rPr>
          <w:rFonts w:cs="Times New Roman"/>
          <w:sz w:val="26"/>
          <w:szCs w:val="26"/>
          <w:shd w:val="clear" w:color="auto" w:fill="FFFFFF"/>
        </w:rPr>
        <w:t xml:space="preserve"> phải đảm bảo tính toàn diện về các mặt kiến thức, kĩ năng, thái độ. </w:t>
      </w:r>
    </w:p>
    <w:p w14:paraId="73558385" w14:textId="66F02C4B" w:rsidR="00B30636" w:rsidRPr="005515F4" w:rsidRDefault="00C75AD0" w:rsidP="00C75AD0">
      <w:pPr>
        <w:spacing w:line="360" w:lineRule="auto"/>
        <w:ind w:firstLine="720"/>
        <w:jc w:val="both"/>
        <w:rPr>
          <w:rFonts w:cs="Times New Roman"/>
          <w:sz w:val="26"/>
          <w:szCs w:val="26"/>
          <w:shd w:val="clear" w:color="auto" w:fill="FFFFFF"/>
        </w:rPr>
      </w:pPr>
      <w:r>
        <w:rPr>
          <w:rFonts w:cs="Times New Roman"/>
          <w:sz w:val="26"/>
          <w:szCs w:val="26"/>
          <w:shd w:val="clear" w:color="auto" w:fill="FFFFFF"/>
        </w:rPr>
        <w:t xml:space="preserve">Đối với nội dung giao tự học cho sinh viên: </w:t>
      </w:r>
      <w:r w:rsidR="00B30636" w:rsidRPr="005515F4">
        <w:rPr>
          <w:rFonts w:cs="Times New Roman"/>
          <w:sz w:val="26"/>
          <w:szCs w:val="26"/>
          <w:shd w:val="clear" w:color="auto" w:fill="FFFFFF"/>
        </w:rPr>
        <w:t>Giảng viên cần kiểm tra sát sao, có đánh giá cụ thể bằng thang điểm đối với nhiệm vụ của từng phiếu học tập</w:t>
      </w:r>
      <w:r w:rsidR="009C49F9">
        <w:rPr>
          <w:rFonts w:cs="Times New Roman"/>
          <w:sz w:val="26"/>
          <w:szCs w:val="26"/>
          <w:shd w:val="clear" w:color="auto" w:fill="FFFFFF"/>
        </w:rPr>
        <w:t xml:space="preserve">, </w:t>
      </w:r>
      <w:r w:rsidR="000642F4">
        <w:rPr>
          <w:rFonts w:cs="Times New Roman"/>
          <w:sz w:val="26"/>
          <w:szCs w:val="26"/>
          <w:shd w:val="clear" w:color="auto" w:fill="FFFFFF"/>
        </w:rPr>
        <w:t xml:space="preserve">đánh giá hiệu quả làm việc nhóm, </w:t>
      </w:r>
      <w:r w:rsidR="009C49F9">
        <w:rPr>
          <w:rFonts w:cs="Times New Roman"/>
          <w:sz w:val="26"/>
          <w:szCs w:val="26"/>
          <w:shd w:val="clear" w:color="auto" w:fill="FFFFFF"/>
        </w:rPr>
        <w:t>đánh dấu trong sổ theo dõi của giảng viên hoặc có những phiếu giảng viên đánh giá trực tiếp trên phiếu giao cho người học</w:t>
      </w:r>
      <w:r w:rsidR="000642F4">
        <w:rPr>
          <w:rFonts w:cs="Times New Roman"/>
          <w:sz w:val="26"/>
          <w:szCs w:val="26"/>
          <w:shd w:val="clear" w:color="auto" w:fill="FFFFFF"/>
        </w:rPr>
        <w:t xml:space="preserve"> như:</w:t>
      </w:r>
    </w:p>
    <w:p w14:paraId="43075683" w14:textId="3EDEA66F" w:rsidR="00B30636" w:rsidRPr="005515F4" w:rsidRDefault="00B30636" w:rsidP="00410869">
      <w:pPr>
        <w:spacing w:line="360" w:lineRule="auto"/>
        <w:ind w:firstLine="720"/>
        <w:jc w:val="both"/>
        <w:rPr>
          <w:rFonts w:cs="Times New Roman"/>
          <w:sz w:val="26"/>
          <w:szCs w:val="26"/>
          <w:shd w:val="clear" w:color="auto" w:fill="FFFFFF"/>
        </w:rPr>
      </w:pPr>
      <w:r w:rsidRPr="005515F4">
        <w:rPr>
          <w:rFonts w:cs="Times New Roman"/>
          <w:sz w:val="26"/>
          <w:szCs w:val="26"/>
          <w:shd w:val="clear" w:color="auto" w:fill="FFFFFF"/>
        </w:rPr>
        <w:t xml:space="preserve">Ví dụ khi dạy chương 7: Đường lối xây dựng phát triển </w:t>
      </w:r>
      <w:r w:rsidR="007443BD">
        <w:rPr>
          <w:rFonts w:cs="Times New Roman"/>
          <w:sz w:val="26"/>
          <w:szCs w:val="26"/>
          <w:shd w:val="clear" w:color="auto" w:fill="FFFFFF"/>
        </w:rPr>
        <w:t xml:space="preserve">nền </w:t>
      </w:r>
      <w:r w:rsidRPr="005515F4">
        <w:rPr>
          <w:rFonts w:cs="Times New Roman"/>
          <w:sz w:val="26"/>
          <w:szCs w:val="26"/>
          <w:shd w:val="clear" w:color="auto" w:fill="FFFFFF"/>
        </w:rPr>
        <w:t xml:space="preserve">văn hóa và giải quyết các vấn đề xã hội của Đảng, phần 7.2 giảng viên đưa ra nội dung tự học </w:t>
      </w:r>
      <w:r w:rsidR="008A646B">
        <w:rPr>
          <w:rFonts w:cs="Times New Roman"/>
          <w:sz w:val="26"/>
          <w:szCs w:val="26"/>
          <w:shd w:val="clear" w:color="auto" w:fill="FFFFFF"/>
        </w:rPr>
        <w:t>yêu cầu sinh viên làm đánh giá thang điểm trực tiếp trên phiếu</w:t>
      </w:r>
      <w:r w:rsidRPr="005515F4">
        <w:rPr>
          <w:rFonts w:cs="Times New Roman"/>
          <w:sz w:val="26"/>
          <w:szCs w:val="26"/>
          <w:shd w:val="clear" w:color="auto" w:fill="FFFFFF"/>
        </w:rPr>
        <w:t>:</w:t>
      </w:r>
    </w:p>
    <w:tbl>
      <w:tblPr>
        <w:tblStyle w:val="TableGrid"/>
        <w:tblW w:w="0" w:type="auto"/>
        <w:tblLook w:val="04A0" w:firstRow="1" w:lastRow="0" w:firstColumn="1" w:lastColumn="0" w:noHBand="0" w:noVBand="1"/>
      </w:tblPr>
      <w:tblGrid>
        <w:gridCol w:w="9395"/>
      </w:tblGrid>
      <w:tr w:rsidR="00B30636" w:rsidRPr="005515F4" w14:paraId="2B70FD2E" w14:textId="77777777" w:rsidTr="00117577">
        <w:tc>
          <w:tcPr>
            <w:tcW w:w="9621" w:type="dxa"/>
          </w:tcPr>
          <w:p w14:paraId="0B8EC8A5"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TRƯỜNG CĐSP BẮC NINH</w:t>
            </w:r>
          </w:p>
          <w:p w14:paraId="7FB40860" w14:textId="1EA093A4" w:rsidR="00B30636" w:rsidRPr="005515F4" w:rsidRDefault="00B30636" w:rsidP="00117577">
            <w:pPr>
              <w:spacing w:line="360" w:lineRule="auto"/>
              <w:jc w:val="center"/>
              <w:rPr>
                <w:rFonts w:ascii="Times New Roman" w:hAnsi="Times New Roman" w:cs="Times New Roman"/>
                <w:b/>
                <w:bCs/>
                <w:sz w:val="26"/>
                <w:szCs w:val="26"/>
              </w:rPr>
            </w:pPr>
            <w:r w:rsidRPr="005515F4">
              <w:rPr>
                <w:rFonts w:ascii="Times New Roman" w:hAnsi="Times New Roman" w:cs="Times New Roman"/>
                <w:b/>
                <w:bCs/>
                <w:sz w:val="26"/>
                <w:szCs w:val="26"/>
              </w:rPr>
              <w:t xml:space="preserve">PHIẾU </w:t>
            </w:r>
            <w:r w:rsidR="00A4194E">
              <w:rPr>
                <w:rFonts w:ascii="Times New Roman" w:hAnsi="Times New Roman" w:cs="Times New Roman"/>
                <w:b/>
                <w:bCs/>
                <w:sz w:val="26"/>
                <w:szCs w:val="26"/>
              </w:rPr>
              <w:t xml:space="preserve">TỰ </w:t>
            </w:r>
            <w:r w:rsidRPr="005515F4">
              <w:rPr>
                <w:rFonts w:ascii="Times New Roman" w:hAnsi="Times New Roman" w:cs="Times New Roman"/>
                <w:b/>
                <w:bCs/>
                <w:sz w:val="26"/>
                <w:szCs w:val="26"/>
              </w:rPr>
              <w:t>HỌC  SỐ 7.2</w:t>
            </w:r>
          </w:p>
          <w:p w14:paraId="38B2520C" w14:textId="01A1A45E" w:rsidR="00B30636" w:rsidRPr="005515F4" w:rsidRDefault="00B30636" w:rsidP="00117577">
            <w:pPr>
              <w:spacing w:line="360" w:lineRule="auto"/>
              <w:jc w:val="center"/>
              <w:rPr>
                <w:rFonts w:ascii="Times New Roman" w:hAnsi="Times New Roman" w:cs="Times New Roman"/>
                <w:b/>
                <w:bCs/>
                <w:sz w:val="26"/>
                <w:szCs w:val="26"/>
              </w:rPr>
            </w:pPr>
            <w:r w:rsidRPr="005515F4">
              <w:rPr>
                <w:rFonts w:ascii="Times New Roman" w:hAnsi="Times New Roman" w:cs="Times New Roman"/>
                <w:b/>
                <w:bCs/>
                <w:sz w:val="26"/>
                <w:szCs w:val="26"/>
              </w:rPr>
              <w:t>CHƯƠNG 7: ĐƯỜNG LỐI XÂY DỰNG</w:t>
            </w:r>
            <w:r w:rsidR="007443BD">
              <w:rPr>
                <w:rFonts w:ascii="Times New Roman" w:hAnsi="Times New Roman" w:cs="Times New Roman"/>
                <w:b/>
                <w:bCs/>
                <w:sz w:val="26"/>
                <w:szCs w:val="26"/>
              </w:rPr>
              <w:t xml:space="preserve"> </w:t>
            </w:r>
            <w:r w:rsidRPr="005515F4">
              <w:rPr>
                <w:rFonts w:ascii="Times New Roman" w:hAnsi="Times New Roman" w:cs="Times New Roman"/>
                <w:b/>
                <w:bCs/>
                <w:sz w:val="26"/>
                <w:szCs w:val="26"/>
              </w:rPr>
              <w:t xml:space="preserve">PHÁT TRIỂN </w:t>
            </w:r>
            <w:r w:rsidR="007443BD">
              <w:rPr>
                <w:rFonts w:ascii="Times New Roman" w:hAnsi="Times New Roman" w:cs="Times New Roman"/>
                <w:b/>
                <w:bCs/>
                <w:sz w:val="26"/>
                <w:szCs w:val="26"/>
              </w:rPr>
              <w:t xml:space="preserve">NỀN </w:t>
            </w:r>
            <w:r w:rsidRPr="005515F4">
              <w:rPr>
                <w:rFonts w:ascii="Times New Roman" w:hAnsi="Times New Roman" w:cs="Times New Roman"/>
                <w:b/>
                <w:bCs/>
                <w:sz w:val="26"/>
                <w:szCs w:val="26"/>
              </w:rPr>
              <w:t>VĂN HÓA VÀ GIẢI QUYẾT CÁC VẤN ĐỀ XÃ HỘI CỦA ĐẢNG</w:t>
            </w:r>
          </w:p>
          <w:p w14:paraId="2C0263E9"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lastRenderedPageBreak/>
              <w:t>Họ và tên: ....................................</w:t>
            </w:r>
          </w:p>
          <w:p w14:paraId="72BFBB68"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Lớp: .............................................</w:t>
            </w:r>
          </w:p>
          <w:tbl>
            <w:tblPr>
              <w:tblStyle w:val="TableGrid"/>
              <w:tblW w:w="0" w:type="auto"/>
              <w:tblLook w:val="04A0" w:firstRow="1" w:lastRow="0" w:firstColumn="1" w:lastColumn="0" w:noHBand="0" w:noVBand="1"/>
            </w:tblPr>
            <w:tblGrid>
              <w:gridCol w:w="3424"/>
              <w:gridCol w:w="1276"/>
              <w:gridCol w:w="3544"/>
              <w:gridCol w:w="925"/>
            </w:tblGrid>
            <w:tr w:rsidR="00B30636" w:rsidRPr="005515F4" w14:paraId="0BB9A41A" w14:textId="77777777" w:rsidTr="006B6433">
              <w:tc>
                <w:tcPr>
                  <w:tcW w:w="3424" w:type="dxa"/>
                </w:tcPr>
                <w:p w14:paraId="408575D9"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Câu hỏi/Bài tập</w:t>
                  </w:r>
                </w:p>
              </w:tc>
              <w:tc>
                <w:tcPr>
                  <w:tcW w:w="1276" w:type="dxa"/>
                </w:tcPr>
                <w:p w14:paraId="5B06E36B"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Tài liệu</w:t>
                  </w:r>
                </w:p>
              </w:tc>
              <w:tc>
                <w:tcPr>
                  <w:tcW w:w="3544" w:type="dxa"/>
                </w:tcPr>
                <w:p w14:paraId="324F54B1"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Trả lời của sinh viên</w:t>
                  </w:r>
                </w:p>
              </w:tc>
              <w:tc>
                <w:tcPr>
                  <w:tcW w:w="925" w:type="dxa"/>
                </w:tcPr>
                <w:p w14:paraId="2870D575"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Thang điểm</w:t>
                  </w:r>
                </w:p>
              </w:tc>
            </w:tr>
            <w:tr w:rsidR="00B30636" w:rsidRPr="005515F4" w14:paraId="530771A3" w14:textId="77777777" w:rsidTr="006B6433">
              <w:tc>
                <w:tcPr>
                  <w:tcW w:w="3424" w:type="dxa"/>
                </w:tcPr>
                <w:p w14:paraId="6BD92E91"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Phân tích nội dung chủ trương đảm bảo dịch vụ công thiết yếu, bình đẳng cho người dân, tạo việc làm và thu nhập, chăm sóc sức khỏe cộng đồng. Liên hệ chủ trương của Đảng về chăm sóc sức khỏe cộng đồng trong công tác phòng chống dịch Covid – 19.</w:t>
                  </w:r>
                </w:p>
              </w:tc>
              <w:tc>
                <w:tcPr>
                  <w:tcW w:w="1276" w:type="dxa"/>
                </w:tcPr>
                <w:p w14:paraId="33EAEBC8" w14:textId="69ECD1B4" w:rsidR="00B30636" w:rsidRPr="00142B4B" w:rsidRDefault="00142B4B" w:rsidP="00142B4B">
                  <w:pPr>
                    <w:pStyle w:val="ListParagraph"/>
                    <w:numPr>
                      <w:ilvl w:val="0"/>
                      <w:numId w:val="1"/>
                    </w:numPr>
                    <w:spacing w:line="360" w:lineRule="auto"/>
                    <w:ind w:left="-104" w:firstLine="0"/>
                    <w:jc w:val="both"/>
                    <w:rPr>
                      <w:rFonts w:ascii="Times New Roman" w:hAnsi="Times New Roman" w:cs="Times New Roman"/>
                      <w:sz w:val="26"/>
                      <w:szCs w:val="26"/>
                    </w:rPr>
                  </w:pPr>
                  <w:r w:rsidRPr="00142B4B">
                    <w:rPr>
                      <w:rFonts w:ascii="Times New Roman" w:hAnsi="Times New Roman" w:cs="Times New Roman"/>
                      <w:sz w:val="26"/>
                      <w:szCs w:val="26"/>
                    </w:rPr>
                    <w:t>Tài liệu chính từ trang</w:t>
                  </w:r>
                  <w:r w:rsidR="006B6433">
                    <w:rPr>
                      <w:rFonts w:ascii="Times New Roman" w:hAnsi="Times New Roman" w:cs="Times New Roman"/>
                      <w:sz w:val="26"/>
                      <w:szCs w:val="26"/>
                    </w:rPr>
                    <w:t xml:space="preserve"> 210 -212</w:t>
                  </w:r>
                </w:p>
                <w:p w14:paraId="05DC6891" w14:textId="11A6590E" w:rsidR="00142B4B" w:rsidRPr="00142B4B" w:rsidRDefault="00142B4B" w:rsidP="00142B4B">
                  <w:pPr>
                    <w:pStyle w:val="ListParagraph"/>
                    <w:numPr>
                      <w:ilvl w:val="0"/>
                      <w:numId w:val="1"/>
                    </w:numPr>
                    <w:spacing w:line="360" w:lineRule="auto"/>
                    <w:ind w:left="-104" w:firstLine="0"/>
                    <w:jc w:val="both"/>
                    <w:rPr>
                      <w:rFonts w:cs="Times New Roman"/>
                      <w:sz w:val="26"/>
                      <w:szCs w:val="26"/>
                    </w:rPr>
                  </w:pPr>
                  <w:r w:rsidRPr="00142B4B">
                    <w:rPr>
                      <w:rFonts w:ascii="Times New Roman" w:hAnsi="Times New Roman" w:cs="Times New Roman"/>
                      <w:sz w:val="26"/>
                      <w:szCs w:val="26"/>
                    </w:rPr>
                    <w:t>Tài liệu tham khảo từ trang</w:t>
                  </w:r>
                  <w:r w:rsidR="00E67CBC">
                    <w:rPr>
                      <w:rFonts w:ascii="Times New Roman" w:hAnsi="Times New Roman" w:cs="Times New Roman"/>
                      <w:sz w:val="26"/>
                      <w:szCs w:val="26"/>
                    </w:rPr>
                    <w:t xml:space="preserve"> </w:t>
                  </w:r>
                  <w:r w:rsidR="00CD5BC5">
                    <w:rPr>
                      <w:rFonts w:ascii="Times New Roman" w:hAnsi="Times New Roman" w:cs="Times New Roman"/>
                      <w:sz w:val="26"/>
                      <w:szCs w:val="26"/>
                    </w:rPr>
                    <w:t>220 đến 226</w:t>
                  </w:r>
                </w:p>
              </w:tc>
              <w:tc>
                <w:tcPr>
                  <w:tcW w:w="3544" w:type="dxa"/>
                </w:tcPr>
                <w:p w14:paraId="73A427C3" w14:textId="77777777" w:rsidR="00B30636" w:rsidRPr="005515F4" w:rsidRDefault="00B30636" w:rsidP="00117577">
                  <w:pPr>
                    <w:spacing w:line="360" w:lineRule="auto"/>
                    <w:jc w:val="both"/>
                    <w:rPr>
                      <w:rFonts w:ascii="Times New Roman" w:hAnsi="Times New Roman" w:cs="Times New Roman"/>
                      <w:sz w:val="26"/>
                      <w:szCs w:val="26"/>
                    </w:rPr>
                  </w:pPr>
                </w:p>
              </w:tc>
              <w:tc>
                <w:tcPr>
                  <w:tcW w:w="925" w:type="dxa"/>
                </w:tcPr>
                <w:p w14:paraId="7B9660AB" w14:textId="77777777" w:rsidR="00B30636" w:rsidRPr="005515F4" w:rsidRDefault="00B30636" w:rsidP="00117577">
                  <w:pPr>
                    <w:spacing w:line="360" w:lineRule="auto"/>
                    <w:jc w:val="both"/>
                    <w:rPr>
                      <w:rFonts w:ascii="Times New Roman" w:hAnsi="Times New Roman" w:cs="Times New Roman"/>
                      <w:sz w:val="26"/>
                      <w:szCs w:val="26"/>
                    </w:rPr>
                  </w:pPr>
                </w:p>
              </w:tc>
            </w:tr>
            <w:tr w:rsidR="00B30636" w:rsidRPr="005515F4" w14:paraId="214D336D" w14:textId="77777777" w:rsidTr="006B6433">
              <w:tc>
                <w:tcPr>
                  <w:tcW w:w="3424" w:type="dxa"/>
                </w:tcPr>
                <w:p w14:paraId="5F9F5B3F" w14:textId="77777777" w:rsidR="00B30636" w:rsidRPr="005515F4" w:rsidRDefault="00B30636" w:rsidP="00117577">
                  <w:pPr>
                    <w:spacing w:line="360" w:lineRule="auto"/>
                    <w:jc w:val="both"/>
                    <w:rPr>
                      <w:rFonts w:ascii="Times New Roman" w:hAnsi="Times New Roman" w:cs="Times New Roman"/>
                      <w:sz w:val="26"/>
                      <w:szCs w:val="26"/>
                    </w:rPr>
                  </w:pPr>
                  <w:r w:rsidRPr="005515F4">
                    <w:rPr>
                      <w:rFonts w:ascii="Times New Roman" w:hAnsi="Times New Roman" w:cs="Times New Roman"/>
                      <w:sz w:val="26"/>
                      <w:szCs w:val="26"/>
                    </w:rPr>
                    <w:t>Tổng điểm</w:t>
                  </w:r>
                </w:p>
              </w:tc>
              <w:tc>
                <w:tcPr>
                  <w:tcW w:w="1276" w:type="dxa"/>
                </w:tcPr>
                <w:p w14:paraId="7F7C6257" w14:textId="77777777" w:rsidR="00B30636" w:rsidRPr="005515F4" w:rsidRDefault="00B30636" w:rsidP="00117577">
                  <w:pPr>
                    <w:spacing w:line="360" w:lineRule="auto"/>
                    <w:jc w:val="both"/>
                    <w:rPr>
                      <w:rFonts w:ascii="Times New Roman" w:hAnsi="Times New Roman" w:cs="Times New Roman"/>
                      <w:sz w:val="26"/>
                      <w:szCs w:val="26"/>
                    </w:rPr>
                  </w:pPr>
                </w:p>
              </w:tc>
              <w:tc>
                <w:tcPr>
                  <w:tcW w:w="3544" w:type="dxa"/>
                </w:tcPr>
                <w:p w14:paraId="61D5975E" w14:textId="77777777" w:rsidR="00B30636" w:rsidRPr="005515F4" w:rsidRDefault="00B30636" w:rsidP="00117577">
                  <w:pPr>
                    <w:spacing w:line="360" w:lineRule="auto"/>
                    <w:jc w:val="both"/>
                    <w:rPr>
                      <w:rFonts w:ascii="Times New Roman" w:hAnsi="Times New Roman" w:cs="Times New Roman"/>
                      <w:sz w:val="26"/>
                      <w:szCs w:val="26"/>
                    </w:rPr>
                  </w:pPr>
                </w:p>
              </w:tc>
              <w:tc>
                <w:tcPr>
                  <w:tcW w:w="925" w:type="dxa"/>
                </w:tcPr>
                <w:p w14:paraId="5A1CE36A" w14:textId="77777777" w:rsidR="00B30636" w:rsidRPr="005515F4" w:rsidRDefault="00B30636" w:rsidP="00117577">
                  <w:pPr>
                    <w:spacing w:line="360" w:lineRule="auto"/>
                    <w:jc w:val="both"/>
                    <w:rPr>
                      <w:rFonts w:ascii="Times New Roman" w:hAnsi="Times New Roman" w:cs="Times New Roman"/>
                      <w:sz w:val="26"/>
                      <w:szCs w:val="26"/>
                    </w:rPr>
                  </w:pPr>
                </w:p>
              </w:tc>
            </w:tr>
          </w:tbl>
          <w:p w14:paraId="29BA8EE0" w14:textId="77777777" w:rsidR="00B30636" w:rsidRPr="005515F4" w:rsidRDefault="00B30636" w:rsidP="00117577">
            <w:pPr>
              <w:spacing w:line="276" w:lineRule="auto"/>
              <w:jc w:val="both"/>
              <w:rPr>
                <w:rFonts w:ascii="Times New Roman" w:eastAsia="Times New Roman" w:hAnsi="Times New Roman" w:cs="Times New Roman"/>
                <w:b/>
                <w:sz w:val="26"/>
                <w:szCs w:val="26"/>
                <w:lang w:val="vi-VN" w:eastAsia="vi-VN"/>
              </w:rPr>
            </w:pPr>
            <w:r w:rsidRPr="005515F4">
              <w:rPr>
                <w:rFonts w:ascii="Times New Roman" w:eastAsia="Times New Roman" w:hAnsi="Times New Roman" w:cs="Times New Roman"/>
                <w:b/>
                <w:sz w:val="26"/>
                <w:szCs w:val="26"/>
                <w:lang w:val="vi-VN" w:eastAsia="vi-VN"/>
              </w:rPr>
              <w:t>Học liệu:</w:t>
            </w:r>
          </w:p>
          <w:p w14:paraId="7507FCA4" w14:textId="77777777" w:rsidR="00B30636" w:rsidRPr="005515F4" w:rsidRDefault="00B30636" w:rsidP="00117577">
            <w:pPr>
              <w:spacing w:line="276" w:lineRule="auto"/>
              <w:jc w:val="both"/>
              <w:rPr>
                <w:rFonts w:ascii="Times New Roman" w:eastAsia="Times New Roman" w:hAnsi="Times New Roman" w:cs="Times New Roman"/>
                <w:sz w:val="26"/>
                <w:szCs w:val="26"/>
                <w:lang w:val="vi-VN" w:eastAsia="vi-VN"/>
              </w:rPr>
            </w:pPr>
            <w:r w:rsidRPr="005515F4">
              <w:rPr>
                <w:rFonts w:ascii="Times New Roman" w:eastAsia="Times New Roman" w:hAnsi="Times New Roman" w:cs="Times New Roman"/>
                <w:sz w:val="26"/>
                <w:szCs w:val="26"/>
                <w:lang w:val="vi-VN" w:eastAsia="vi-VN"/>
              </w:rPr>
              <w:t xml:space="preserve">1.Tài liệu chính: </w:t>
            </w:r>
            <w:r w:rsidRPr="005515F4">
              <w:rPr>
                <w:rFonts w:ascii="Times New Roman" w:eastAsia="Times New Roman" w:hAnsi="Times New Roman" w:cs="Times New Roman"/>
                <w:bCs/>
                <w:color w:val="000000" w:themeColor="text1"/>
                <w:sz w:val="26"/>
                <w:szCs w:val="26"/>
                <w:lang w:val="pt-BR" w:eastAsia="vi-VN"/>
              </w:rPr>
              <w:t xml:space="preserve"> Lưu Thị Hường, Hoàng Minh Loan, Đỗ Thị Nguyệt, Nguyễn Thùy Dung (2014): </w:t>
            </w:r>
            <w:r w:rsidRPr="005515F4">
              <w:rPr>
                <w:rFonts w:ascii="Times New Roman" w:eastAsia="Times New Roman" w:hAnsi="Times New Roman" w:cs="Times New Roman"/>
                <w:bCs/>
                <w:i/>
                <w:color w:val="000000" w:themeColor="text1"/>
                <w:sz w:val="26"/>
                <w:szCs w:val="26"/>
                <w:lang w:val="pt-BR" w:eastAsia="vi-VN"/>
              </w:rPr>
              <w:t>Tài liệu học tập Một số học phần đào tạo giáo viên trình độ cao đẳng môn Tư tưởng Hồ Chí Minh; môn Đường lối cách mạng của Đảng Cộng sản Việt Nam,</w:t>
            </w:r>
            <w:r w:rsidRPr="005515F4">
              <w:rPr>
                <w:rFonts w:ascii="Times New Roman" w:eastAsia="Times New Roman" w:hAnsi="Times New Roman" w:cs="Times New Roman"/>
                <w:bCs/>
                <w:color w:val="000000" w:themeColor="text1"/>
                <w:sz w:val="26"/>
                <w:szCs w:val="26"/>
                <w:lang w:val="pt-BR" w:eastAsia="vi-VN"/>
              </w:rPr>
              <w:t xml:space="preserve"> NXB Giáo dục Việt Nam.</w:t>
            </w:r>
          </w:p>
          <w:p w14:paraId="5644E0CD" w14:textId="0A1E8AA8" w:rsidR="00B30636" w:rsidRPr="00DE4563" w:rsidRDefault="00B30636" w:rsidP="00DE4563">
            <w:pPr>
              <w:spacing w:line="276" w:lineRule="auto"/>
              <w:jc w:val="both"/>
              <w:rPr>
                <w:rFonts w:ascii="Times New Roman" w:eastAsia="Times New Roman" w:hAnsi="Times New Roman" w:cs="Times New Roman"/>
                <w:bCs/>
                <w:color w:val="000000" w:themeColor="text1"/>
                <w:sz w:val="26"/>
                <w:szCs w:val="26"/>
                <w:lang w:val="pt-BR" w:eastAsia="vi-VN"/>
              </w:rPr>
            </w:pPr>
            <w:r w:rsidRPr="005515F4">
              <w:rPr>
                <w:rFonts w:ascii="Times New Roman" w:eastAsia="Times New Roman" w:hAnsi="Times New Roman" w:cs="Times New Roman"/>
                <w:bCs/>
                <w:color w:val="000000" w:themeColor="text1"/>
                <w:sz w:val="26"/>
                <w:szCs w:val="26"/>
                <w:lang w:val="pt-BR" w:eastAsia="vi-VN"/>
              </w:rPr>
              <w:t>2.Tài liệu tham khảo: Bộ Giáo dục và Đào tạo (2018),</w:t>
            </w:r>
            <w:r w:rsidRPr="005515F4">
              <w:rPr>
                <w:rFonts w:ascii="Times New Roman" w:eastAsia="Times New Roman" w:hAnsi="Times New Roman" w:cs="Times New Roman"/>
                <w:bCs/>
                <w:i/>
                <w:color w:val="000000" w:themeColor="text1"/>
                <w:sz w:val="26"/>
                <w:szCs w:val="26"/>
                <w:lang w:val="pt-BR" w:eastAsia="vi-VN"/>
              </w:rPr>
              <w:t>Giáo trình Đường lối cách mạng của Đảng Cộng sản Việt Nam</w:t>
            </w:r>
            <w:r w:rsidRPr="005515F4">
              <w:rPr>
                <w:rFonts w:ascii="Times New Roman" w:eastAsia="Times New Roman" w:hAnsi="Times New Roman" w:cs="Times New Roman"/>
                <w:bCs/>
                <w:color w:val="000000" w:themeColor="text1"/>
                <w:sz w:val="26"/>
                <w:szCs w:val="26"/>
                <w:lang w:val="pt-BR" w:eastAsia="vi-VN"/>
              </w:rPr>
              <w:t xml:space="preserve"> (Dành cho sinh viên khối đại học, cao đẳng không chuyên ngành Mác – Lênin, Tư tưởng Hồ Chí Minh), xuất bản lần thứ 11, NXB Chính trị Quốc gia.</w:t>
            </w:r>
          </w:p>
        </w:tc>
      </w:tr>
    </w:tbl>
    <w:p w14:paraId="28AD85FC" w14:textId="4E51542A" w:rsidR="00B30636" w:rsidRPr="005515F4" w:rsidRDefault="00366132" w:rsidP="00B30636">
      <w:pPr>
        <w:spacing w:line="360" w:lineRule="auto"/>
        <w:ind w:firstLine="720"/>
        <w:jc w:val="both"/>
        <w:rPr>
          <w:rFonts w:cs="Times New Roman"/>
          <w:sz w:val="26"/>
          <w:szCs w:val="26"/>
        </w:rPr>
      </w:pPr>
      <w:r>
        <w:rPr>
          <w:rFonts w:cs="Times New Roman"/>
          <w:sz w:val="26"/>
          <w:szCs w:val="26"/>
        </w:rPr>
        <w:lastRenderedPageBreak/>
        <w:t>Đối với</w:t>
      </w:r>
      <w:r w:rsidR="00B30636" w:rsidRPr="005515F4">
        <w:rPr>
          <w:rFonts w:cs="Times New Roman"/>
          <w:sz w:val="26"/>
          <w:szCs w:val="26"/>
        </w:rPr>
        <w:t xml:space="preserve"> các bài kiểm tra thường xuyên, kiểm tra định kì giảng viên đưa các câu hỏi mang tính tổng hợp đòi hỏi sinh viên phải tích lũy kiến thức, tự học mới có thể làm tốt được. Khi bài kiểm tra định kì thứ nhất của môn học, giảng viên đưa ra câu hỏi như sau:</w:t>
      </w:r>
    </w:p>
    <w:p w14:paraId="23F9D7D6" w14:textId="77777777" w:rsidR="00B30636" w:rsidRPr="005515F4" w:rsidRDefault="00B30636" w:rsidP="00B30636">
      <w:pPr>
        <w:ind w:firstLine="720"/>
        <w:rPr>
          <w:rFonts w:eastAsia="Times New Roman" w:cs="Times New Roman"/>
          <w:sz w:val="26"/>
          <w:szCs w:val="26"/>
          <w:lang w:val="nl-NL"/>
        </w:rPr>
      </w:pPr>
      <w:r w:rsidRPr="005515F4">
        <w:rPr>
          <w:rFonts w:cs="Times New Roman"/>
          <w:sz w:val="26"/>
          <w:szCs w:val="26"/>
        </w:rPr>
        <w:t>Câu 1:</w:t>
      </w:r>
      <w:r w:rsidRPr="005515F4">
        <w:rPr>
          <w:rFonts w:eastAsia="Times New Roman" w:cs="Times New Roman"/>
          <w:sz w:val="26"/>
          <w:szCs w:val="26"/>
          <w:lang w:val="nl-NL"/>
        </w:rPr>
        <w:t xml:space="preserve"> Bằng kiến thức đã học, anh (chị) hãy làm rõ quá trình phát triển đường lối chiến lược đưa vấn đề giải phóng dân tộc lên hàng đầu của Đảng ta trong giai đoạn cách mạng 1930 - 1945. </w:t>
      </w:r>
    </w:p>
    <w:p w14:paraId="42D9E490" w14:textId="77777777" w:rsidR="00B30636" w:rsidRPr="005515F4" w:rsidRDefault="00B30636" w:rsidP="00B30636">
      <w:pPr>
        <w:ind w:firstLine="720"/>
        <w:jc w:val="both"/>
        <w:rPr>
          <w:rFonts w:eastAsia="Times New Roman" w:cs="Times New Roman"/>
          <w:sz w:val="26"/>
          <w:szCs w:val="26"/>
          <w:lang w:val="nl-NL"/>
        </w:rPr>
      </w:pPr>
      <w:r w:rsidRPr="005515F4">
        <w:rPr>
          <w:rFonts w:cs="Times New Roman"/>
          <w:sz w:val="26"/>
          <w:szCs w:val="26"/>
        </w:rPr>
        <w:t xml:space="preserve">Câu 2: </w:t>
      </w:r>
      <w:r w:rsidRPr="005515F4">
        <w:rPr>
          <w:rFonts w:eastAsia="Times New Roman" w:cs="Times New Roman"/>
          <w:sz w:val="26"/>
          <w:szCs w:val="26"/>
          <w:lang w:val="nl-NL"/>
        </w:rPr>
        <w:t>Vì sao Đảng ta xác định phát huy nguồn lực con người là yếu tố cơ bản cho sự phát triển nhanh và bền vững? Liên hệ những việc làm của bản thân góp phần đào tạo nguồn nhân lực chất lượng cao đáp ứng yêu cầu của sự nghiệp công nghiệp hoá, hiện đại hoá đất nước.</w:t>
      </w:r>
    </w:p>
    <w:p w14:paraId="3C224E84" w14:textId="7679195E" w:rsidR="00B30636" w:rsidRPr="007A3DCC" w:rsidRDefault="00B30636" w:rsidP="00B30636">
      <w:pPr>
        <w:ind w:firstLine="720"/>
        <w:jc w:val="both"/>
        <w:rPr>
          <w:rFonts w:eastAsia="Times New Roman" w:cs="Times New Roman"/>
          <w:b/>
          <w:bCs/>
          <w:i/>
          <w:iCs/>
          <w:sz w:val="26"/>
          <w:szCs w:val="26"/>
          <w:lang w:val="nl-NL"/>
        </w:rPr>
      </w:pPr>
      <w:r w:rsidRPr="007A3DCC">
        <w:rPr>
          <w:rFonts w:eastAsia="Times New Roman" w:cs="Times New Roman"/>
          <w:b/>
          <w:bCs/>
          <w:i/>
          <w:iCs/>
          <w:sz w:val="26"/>
          <w:szCs w:val="26"/>
          <w:lang w:val="nl-NL"/>
        </w:rPr>
        <w:lastRenderedPageBreak/>
        <w:t>2.</w:t>
      </w:r>
      <w:r w:rsidR="007A3DCC" w:rsidRPr="007A3DCC">
        <w:rPr>
          <w:rFonts w:eastAsia="Times New Roman" w:cs="Times New Roman"/>
          <w:b/>
          <w:bCs/>
          <w:i/>
          <w:iCs/>
          <w:sz w:val="26"/>
          <w:szCs w:val="26"/>
          <w:lang w:val="nl-NL"/>
        </w:rPr>
        <w:t>3</w:t>
      </w:r>
      <w:r w:rsidRPr="007A3DCC">
        <w:rPr>
          <w:rFonts w:eastAsia="Times New Roman" w:cs="Times New Roman"/>
          <w:b/>
          <w:bCs/>
          <w:i/>
          <w:iCs/>
          <w:sz w:val="26"/>
          <w:szCs w:val="26"/>
          <w:lang w:val="nl-NL"/>
        </w:rPr>
        <w:t>.2. Về phía sinh viên</w:t>
      </w:r>
    </w:p>
    <w:p w14:paraId="17F0FA49" w14:textId="1F07785F" w:rsidR="00301AE7" w:rsidRPr="0087531D" w:rsidRDefault="00301AE7" w:rsidP="00301AE7">
      <w:pPr>
        <w:pStyle w:val="NormalWeb"/>
        <w:shd w:val="clear" w:color="auto" w:fill="FFFFFF"/>
        <w:spacing w:before="0" w:beforeAutospacing="0" w:after="0" w:afterAutospacing="0" w:line="360" w:lineRule="atLeast"/>
        <w:ind w:firstLine="720"/>
        <w:jc w:val="both"/>
        <w:rPr>
          <w:color w:val="0F0101"/>
          <w:sz w:val="26"/>
          <w:szCs w:val="26"/>
        </w:rPr>
      </w:pPr>
      <w:r w:rsidRPr="0087531D">
        <w:rPr>
          <w:rStyle w:val="Emphasis"/>
          <w:color w:val="0F0101"/>
          <w:sz w:val="26"/>
          <w:szCs w:val="26"/>
        </w:rPr>
        <w:t xml:space="preserve">Thứ nhất, </w:t>
      </w:r>
      <w:r w:rsidR="0087531D">
        <w:rPr>
          <w:rStyle w:val="Emphasis"/>
          <w:color w:val="0F0101"/>
          <w:sz w:val="26"/>
          <w:szCs w:val="26"/>
        </w:rPr>
        <w:t>x</w:t>
      </w:r>
      <w:r w:rsidRPr="0087531D">
        <w:rPr>
          <w:rStyle w:val="Emphasis"/>
          <w:color w:val="0F0101"/>
          <w:sz w:val="26"/>
          <w:szCs w:val="26"/>
        </w:rPr>
        <w:t>ác định đúng mục tiêu, động cơ học tập</w:t>
      </w:r>
      <w:r w:rsidR="004E7C74">
        <w:rPr>
          <w:rStyle w:val="Emphasis"/>
          <w:color w:val="0F0101"/>
          <w:sz w:val="26"/>
          <w:szCs w:val="26"/>
        </w:rPr>
        <w:t xml:space="preserve"> học phần một cách đúng đắn.</w:t>
      </w:r>
    </w:p>
    <w:p w14:paraId="12BE78D8" w14:textId="58523A25" w:rsidR="00301AE7" w:rsidRPr="005515F4" w:rsidRDefault="00301AE7" w:rsidP="00301AE7">
      <w:pPr>
        <w:pStyle w:val="NormalWeb"/>
        <w:shd w:val="clear" w:color="auto" w:fill="FFFFFF"/>
        <w:spacing w:before="0" w:beforeAutospacing="0" w:after="0" w:afterAutospacing="0" w:line="360" w:lineRule="atLeast"/>
        <w:jc w:val="both"/>
        <w:rPr>
          <w:color w:val="0F0101"/>
          <w:sz w:val="26"/>
          <w:szCs w:val="26"/>
        </w:rPr>
      </w:pPr>
      <w:r w:rsidRPr="005515F4">
        <w:rPr>
          <w:rStyle w:val="Strong"/>
          <w:color w:val="0F0101"/>
          <w:sz w:val="26"/>
          <w:szCs w:val="26"/>
        </w:rPr>
        <w:t>       </w:t>
      </w:r>
      <w:r w:rsidR="004E7C74">
        <w:rPr>
          <w:rStyle w:val="Strong"/>
          <w:color w:val="0F0101"/>
          <w:sz w:val="26"/>
          <w:szCs w:val="26"/>
        </w:rPr>
        <w:tab/>
      </w:r>
      <w:r w:rsidRPr="005515F4">
        <w:rPr>
          <w:color w:val="0F0101"/>
          <w:sz w:val="26"/>
          <w:szCs w:val="26"/>
        </w:rPr>
        <w:t>Ngay từ đầu môn học giảng viên giúp cho sinh viên nhận thức đúng, rõ ràng về</w:t>
      </w:r>
      <w:r w:rsidR="004E7C74">
        <w:rPr>
          <w:color w:val="0F0101"/>
          <w:sz w:val="26"/>
          <w:szCs w:val="26"/>
        </w:rPr>
        <w:t xml:space="preserve"> mục đích</w:t>
      </w:r>
      <w:r w:rsidRPr="005515F4">
        <w:rPr>
          <w:color w:val="0F0101"/>
          <w:sz w:val="26"/>
          <w:szCs w:val="26"/>
        </w:rPr>
        <w:t xml:space="preserve"> và </w:t>
      </w:r>
      <w:r w:rsidR="004E7C74">
        <w:rPr>
          <w:color w:val="0F0101"/>
          <w:sz w:val="26"/>
          <w:szCs w:val="26"/>
        </w:rPr>
        <w:t>tầm quan trọng</w:t>
      </w:r>
      <w:r w:rsidRPr="005515F4">
        <w:rPr>
          <w:color w:val="0F0101"/>
          <w:sz w:val="26"/>
          <w:szCs w:val="26"/>
        </w:rPr>
        <w:t xml:space="preserve"> của môn học. Sinh viên xác định cho mình mục đích rõ ràng là học</w:t>
      </w:r>
      <w:r w:rsidR="004E7C74">
        <w:rPr>
          <w:color w:val="0F0101"/>
          <w:sz w:val="26"/>
          <w:szCs w:val="26"/>
        </w:rPr>
        <w:t xml:space="preserve"> Đường lối cách mạng của Đảng Cộng sản Việt Nam</w:t>
      </w:r>
      <w:r w:rsidRPr="005515F4">
        <w:rPr>
          <w:color w:val="0F0101"/>
          <w:sz w:val="26"/>
          <w:szCs w:val="26"/>
        </w:rPr>
        <w:t xml:space="preserve"> để có tri thức</w:t>
      </w:r>
      <w:r w:rsidR="004E7C74">
        <w:rPr>
          <w:color w:val="0F0101"/>
          <w:sz w:val="26"/>
          <w:szCs w:val="26"/>
        </w:rPr>
        <w:t xml:space="preserve"> về sự ra đời của Đảng, về đường lối của Đảng qua các thời kì</w:t>
      </w:r>
      <w:r w:rsidRPr="005515F4">
        <w:rPr>
          <w:color w:val="0F0101"/>
          <w:sz w:val="26"/>
          <w:szCs w:val="26"/>
        </w:rPr>
        <w:t xml:space="preserve">, </w:t>
      </w:r>
      <w:r w:rsidR="004E7C74">
        <w:rPr>
          <w:color w:val="0F0101"/>
          <w:sz w:val="26"/>
          <w:szCs w:val="26"/>
        </w:rPr>
        <w:t>bồi dưỡng niềm tin</w:t>
      </w:r>
      <w:r w:rsidR="00AC7CB2">
        <w:rPr>
          <w:color w:val="0F0101"/>
          <w:sz w:val="26"/>
          <w:szCs w:val="26"/>
        </w:rPr>
        <w:t xml:space="preserve"> vào sự lãnh đạo của Đảng, nâng cao trách nhiệm của bản thân trước những vấn đề trọng đại của đất nước, có kiến thức để giải quyết vấn đề kinh tế, chính trị, văn hóa, xã hội theo đường lối</w:t>
      </w:r>
      <w:r w:rsidR="002B67AC">
        <w:rPr>
          <w:color w:val="0F0101"/>
          <w:sz w:val="26"/>
          <w:szCs w:val="26"/>
        </w:rPr>
        <w:t>, chủ trương của Đảng</w:t>
      </w:r>
      <w:r w:rsidRPr="005515F4">
        <w:rPr>
          <w:color w:val="0F0101"/>
          <w:sz w:val="26"/>
          <w:szCs w:val="26"/>
        </w:rPr>
        <w:t xml:space="preserve">. Từ nhận thức như vậy người học mới có tinh thần tích cực đối với hoạt động tự học </w:t>
      </w:r>
      <w:r w:rsidR="002B67AC">
        <w:rPr>
          <w:color w:val="0F0101"/>
          <w:sz w:val="26"/>
          <w:szCs w:val="26"/>
        </w:rPr>
        <w:t>của học phần,</w:t>
      </w:r>
      <w:r w:rsidRPr="005515F4">
        <w:rPr>
          <w:color w:val="0F0101"/>
          <w:sz w:val="26"/>
          <w:szCs w:val="26"/>
        </w:rPr>
        <w:t xml:space="preserve"> mới có ý thức </w:t>
      </w:r>
      <w:r w:rsidR="00A52985">
        <w:rPr>
          <w:color w:val="0F0101"/>
          <w:sz w:val="26"/>
          <w:szCs w:val="26"/>
        </w:rPr>
        <w:t xml:space="preserve">tự học </w:t>
      </w:r>
      <w:r w:rsidRPr="005515F4">
        <w:rPr>
          <w:color w:val="0F0101"/>
          <w:sz w:val="26"/>
          <w:szCs w:val="26"/>
        </w:rPr>
        <w:t>thường xuyên.</w:t>
      </w:r>
    </w:p>
    <w:p w14:paraId="2676C2ED" w14:textId="6A1F4809" w:rsidR="007913F1" w:rsidRPr="00C0457B" w:rsidRDefault="007913F1" w:rsidP="00A52985">
      <w:pPr>
        <w:pStyle w:val="NormalWeb"/>
        <w:shd w:val="clear" w:color="auto" w:fill="FFFFFF"/>
        <w:spacing w:before="0" w:beforeAutospacing="0" w:after="0" w:afterAutospacing="0" w:line="360" w:lineRule="atLeast"/>
        <w:ind w:firstLine="720"/>
        <w:jc w:val="both"/>
        <w:rPr>
          <w:color w:val="0F0101"/>
          <w:sz w:val="26"/>
          <w:szCs w:val="26"/>
        </w:rPr>
      </w:pPr>
      <w:r w:rsidRPr="00C0457B">
        <w:rPr>
          <w:rStyle w:val="Emphasis"/>
          <w:color w:val="0F0101"/>
          <w:sz w:val="26"/>
          <w:szCs w:val="26"/>
        </w:rPr>
        <w:t xml:space="preserve">Thứ </w:t>
      </w:r>
      <w:r w:rsidR="00A52985">
        <w:rPr>
          <w:rStyle w:val="Emphasis"/>
          <w:color w:val="0F0101"/>
          <w:sz w:val="26"/>
          <w:szCs w:val="26"/>
        </w:rPr>
        <w:t>hai</w:t>
      </w:r>
      <w:r w:rsidRPr="00C0457B">
        <w:rPr>
          <w:rStyle w:val="Emphasis"/>
          <w:color w:val="0F0101"/>
          <w:sz w:val="26"/>
          <w:szCs w:val="26"/>
        </w:rPr>
        <w:t>, xây dựng thói quen học tập tích cực</w:t>
      </w:r>
      <w:r w:rsidR="00C0457B" w:rsidRPr="00C0457B">
        <w:rPr>
          <w:rStyle w:val="Emphasis"/>
          <w:color w:val="0F0101"/>
          <w:sz w:val="26"/>
          <w:szCs w:val="26"/>
        </w:rPr>
        <w:t xml:space="preserve"> cho sinh viên.</w:t>
      </w:r>
    </w:p>
    <w:p w14:paraId="1CEB415D" w14:textId="2B5678B1" w:rsidR="003D6175" w:rsidRPr="0044324A" w:rsidRDefault="007913F1" w:rsidP="003D6175">
      <w:pPr>
        <w:pStyle w:val="NormalWeb"/>
        <w:shd w:val="clear" w:color="auto" w:fill="FFFFFF"/>
        <w:spacing w:before="0" w:beforeAutospacing="0" w:after="0" w:afterAutospacing="0" w:line="360" w:lineRule="atLeast"/>
        <w:jc w:val="both"/>
        <w:rPr>
          <w:color w:val="0F0101"/>
          <w:sz w:val="26"/>
          <w:szCs w:val="26"/>
        </w:rPr>
      </w:pPr>
      <w:r w:rsidRPr="005515F4">
        <w:rPr>
          <w:rStyle w:val="Strong"/>
          <w:color w:val="0F0101"/>
          <w:sz w:val="26"/>
          <w:szCs w:val="26"/>
        </w:rPr>
        <w:t>       </w:t>
      </w:r>
      <w:r w:rsidR="00C0457B">
        <w:rPr>
          <w:rStyle w:val="Strong"/>
          <w:color w:val="0F0101"/>
          <w:sz w:val="26"/>
          <w:szCs w:val="26"/>
        </w:rPr>
        <w:tab/>
      </w:r>
      <w:r w:rsidRPr="0044324A">
        <w:rPr>
          <w:color w:val="0F0101"/>
          <w:sz w:val="26"/>
          <w:szCs w:val="26"/>
        </w:rPr>
        <w:t>Việc hình thành thói quen học tập tích cực là rất quan trọng, nó giúp cho quá trình học tập, đặc biệt là tự học diễn ra liên tục và lâu dài. Để có được một thói quen tự học tốt, sinh viên cần</w:t>
      </w:r>
      <w:r w:rsidR="00613635" w:rsidRPr="0044324A">
        <w:rPr>
          <w:color w:val="0F0101"/>
          <w:sz w:val="26"/>
          <w:szCs w:val="26"/>
        </w:rPr>
        <w:t xml:space="preserve"> </w:t>
      </w:r>
      <w:r w:rsidRPr="0044324A">
        <w:rPr>
          <w:color w:val="0F0101"/>
          <w:sz w:val="26"/>
          <w:szCs w:val="26"/>
        </w:rPr>
        <w:t>học có quá trình</w:t>
      </w:r>
      <w:r w:rsidR="00613635" w:rsidRPr="0044324A">
        <w:rPr>
          <w:rFonts w:ascii="Roboto Condensed" w:hAnsi="Roboto Condensed"/>
          <w:color w:val="333333"/>
          <w:sz w:val="26"/>
          <w:szCs w:val="26"/>
          <w:shd w:val="clear" w:color="auto" w:fill="FFFFFF"/>
        </w:rPr>
        <w:t xml:space="preserve">. </w:t>
      </w:r>
      <w:r w:rsidR="00FD2A1E" w:rsidRPr="00FD2A1E">
        <w:rPr>
          <w:sz w:val="26"/>
          <w:szCs w:val="26"/>
          <w:shd w:val="clear" w:color="auto" w:fill="FFFFFF"/>
        </w:rPr>
        <w:t>Tự học từ những chương đầu tiên của học phần,</w:t>
      </w:r>
      <w:r w:rsidR="00FD2A1E">
        <w:rPr>
          <w:sz w:val="26"/>
          <w:szCs w:val="26"/>
          <w:shd w:val="clear" w:color="auto" w:fill="FFFFFF"/>
        </w:rPr>
        <w:t xml:space="preserve"> bằng cách</w:t>
      </w:r>
      <w:r w:rsidR="00FD2A1E" w:rsidRPr="00FD2A1E">
        <w:rPr>
          <w:sz w:val="26"/>
          <w:szCs w:val="26"/>
          <w:shd w:val="clear" w:color="auto" w:fill="FFFFFF"/>
        </w:rPr>
        <w:t xml:space="preserve"> </w:t>
      </w:r>
      <w:r w:rsidR="00FD2A1E">
        <w:rPr>
          <w:sz w:val="26"/>
          <w:szCs w:val="26"/>
          <w:shd w:val="clear" w:color="auto" w:fill="FFFFFF"/>
        </w:rPr>
        <w:t>người học</w:t>
      </w:r>
      <w:r w:rsidR="00613635" w:rsidRPr="0044324A">
        <w:rPr>
          <w:sz w:val="26"/>
          <w:szCs w:val="26"/>
          <w:shd w:val="clear" w:color="auto" w:fill="FFFFFF"/>
        </w:rPr>
        <w:t xml:space="preserve"> xây dựng được một thời gian biểu học tập</w:t>
      </w:r>
      <w:r w:rsidR="00FD2A1E">
        <w:rPr>
          <w:sz w:val="26"/>
          <w:szCs w:val="26"/>
          <w:shd w:val="clear" w:color="auto" w:fill="FFFFFF"/>
        </w:rPr>
        <w:t xml:space="preserve"> môn học</w:t>
      </w:r>
      <w:r w:rsidR="00613635" w:rsidRPr="0044324A">
        <w:rPr>
          <w:sz w:val="26"/>
          <w:szCs w:val="26"/>
          <w:shd w:val="clear" w:color="auto" w:fill="FFFFFF"/>
        </w:rPr>
        <w:t xml:space="preserve"> cụ thể và hợp lí, quá trình tự học sẽ diễn ra thuận lợi, không bị gián đoạn, năng lực tự học vì thế cũng sẽ được tích lũy dần</w:t>
      </w:r>
      <w:r w:rsidRPr="0044324A">
        <w:rPr>
          <w:color w:val="0F0101"/>
          <w:sz w:val="26"/>
          <w:szCs w:val="26"/>
        </w:rPr>
        <w:t xml:space="preserve">. </w:t>
      </w:r>
    </w:p>
    <w:p w14:paraId="3912F6AC" w14:textId="5733CEF9" w:rsidR="00B30636" w:rsidRPr="003D6175" w:rsidRDefault="002D548B" w:rsidP="003D6175">
      <w:pPr>
        <w:pStyle w:val="NormalWeb"/>
        <w:shd w:val="clear" w:color="auto" w:fill="FFFFFF"/>
        <w:spacing w:before="0" w:beforeAutospacing="0" w:after="0" w:afterAutospacing="0" w:line="360" w:lineRule="atLeast"/>
        <w:jc w:val="both"/>
        <w:rPr>
          <w:i/>
          <w:iCs/>
          <w:color w:val="0F0101"/>
          <w:sz w:val="26"/>
          <w:szCs w:val="26"/>
        </w:rPr>
      </w:pPr>
      <w:r>
        <w:rPr>
          <w:color w:val="14202F"/>
          <w:sz w:val="26"/>
          <w:szCs w:val="26"/>
        </w:rPr>
        <w:tab/>
      </w:r>
      <w:r w:rsidRPr="003D6175">
        <w:rPr>
          <w:i/>
          <w:iCs/>
          <w:color w:val="14202F"/>
          <w:sz w:val="26"/>
          <w:szCs w:val="26"/>
        </w:rPr>
        <w:t xml:space="preserve">Thứ </w:t>
      </w:r>
      <w:r w:rsidR="00FD2A1E">
        <w:rPr>
          <w:i/>
          <w:iCs/>
          <w:color w:val="14202F"/>
          <w:sz w:val="26"/>
          <w:szCs w:val="26"/>
        </w:rPr>
        <w:t>ba</w:t>
      </w:r>
      <w:r w:rsidR="00B30636" w:rsidRPr="003D6175">
        <w:rPr>
          <w:i/>
          <w:iCs/>
          <w:color w:val="14202F"/>
          <w:sz w:val="26"/>
          <w:szCs w:val="26"/>
        </w:rPr>
        <w:t>,</w:t>
      </w:r>
      <w:r w:rsidR="00893B83" w:rsidRPr="003D6175">
        <w:rPr>
          <w:i/>
          <w:iCs/>
          <w:color w:val="14202F"/>
          <w:sz w:val="26"/>
          <w:szCs w:val="26"/>
        </w:rPr>
        <w:t xml:space="preserve"> sinh viên</w:t>
      </w:r>
      <w:r w:rsidR="00B30636" w:rsidRPr="003D6175">
        <w:rPr>
          <w:i/>
          <w:iCs/>
          <w:color w:val="14202F"/>
          <w:sz w:val="26"/>
          <w:szCs w:val="26"/>
        </w:rPr>
        <w:t xml:space="preserve"> </w:t>
      </w:r>
      <w:r w:rsidR="003D6175" w:rsidRPr="003D6175">
        <w:rPr>
          <w:i/>
          <w:iCs/>
          <w:color w:val="14202F"/>
          <w:sz w:val="26"/>
          <w:szCs w:val="26"/>
        </w:rPr>
        <w:t>cần rèn thói quen đ</w:t>
      </w:r>
      <w:r w:rsidR="00B30636" w:rsidRPr="003D6175">
        <w:rPr>
          <w:i/>
          <w:iCs/>
          <w:color w:val="14202F"/>
          <w:sz w:val="26"/>
          <w:szCs w:val="26"/>
        </w:rPr>
        <w:t xml:space="preserve">ọc </w:t>
      </w:r>
      <w:r w:rsidR="00F30AD3">
        <w:rPr>
          <w:i/>
          <w:iCs/>
          <w:color w:val="14202F"/>
          <w:sz w:val="26"/>
          <w:szCs w:val="26"/>
        </w:rPr>
        <w:t>giáo trình</w:t>
      </w:r>
      <w:r w:rsidR="003D6175" w:rsidRPr="003D6175">
        <w:rPr>
          <w:i/>
          <w:iCs/>
          <w:color w:val="14202F"/>
          <w:sz w:val="26"/>
          <w:szCs w:val="26"/>
        </w:rPr>
        <w:t>, tài liệu</w:t>
      </w:r>
      <w:r w:rsidR="00F97407">
        <w:rPr>
          <w:i/>
          <w:iCs/>
          <w:color w:val="14202F"/>
          <w:sz w:val="26"/>
          <w:szCs w:val="26"/>
        </w:rPr>
        <w:t xml:space="preserve"> liên quan đ</w:t>
      </w:r>
      <w:r w:rsidR="00D91782">
        <w:rPr>
          <w:i/>
          <w:iCs/>
          <w:color w:val="14202F"/>
          <w:sz w:val="26"/>
          <w:szCs w:val="26"/>
        </w:rPr>
        <w:t>ến</w:t>
      </w:r>
      <w:r w:rsidR="00F97407">
        <w:rPr>
          <w:i/>
          <w:iCs/>
          <w:color w:val="14202F"/>
          <w:sz w:val="26"/>
          <w:szCs w:val="26"/>
        </w:rPr>
        <w:t xml:space="preserve"> môn học</w:t>
      </w:r>
      <w:r w:rsidR="003D6175" w:rsidRPr="003D6175">
        <w:rPr>
          <w:i/>
          <w:iCs/>
          <w:color w:val="14202F"/>
          <w:sz w:val="26"/>
          <w:szCs w:val="26"/>
        </w:rPr>
        <w:t xml:space="preserve"> để nghiên cứu vấn đề.</w:t>
      </w:r>
    </w:p>
    <w:p w14:paraId="001C5269" w14:textId="63D146AA" w:rsidR="00382328" w:rsidRDefault="00B30636" w:rsidP="00382328">
      <w:pPr>
        <w:shd w:val="clear" w:color="auto" w:fill="FFFFFF"/>
        <w:spacing w:before="100" w:beforeAutospacing="1" w:after="100" w:afterAutospacing="1" w:line="240" w:lineRule="auto"/>
        <w:ind w:firstLine="720"/>
        <w:jc w:val="both"/>
        <w:rPr>
          <w:rFonts w:eastAsia="Times New Roman" w:cs="Times New Roman"/>
          <w:sz w:val="26"/>
          <w:szCs w:val="26"/>
        </w:rPr>
      </w:pPr>
      <w:r w:rsidRPr="00B344D0">
        <w:rPr>
          <w:rFonts w:eastAsia="Times New Roman" w:cs="Times New Roman"/>
          <w:sz w:val="26"/>
          <w:szCs w:val="26"/>
        </w:rPr>
        <w:t>Đọ</w:t>
      </w:r>
      <w:r w:rsidR="00821E5A">
        <w:rPr>
          <w:rFonts w:eastAsia="Times New Roman" w:cs="Times New Roman"/>
          <w:sz w:val="26"/>
          <w:szCs w:val="26"/>
        </w:rPr>
        <w:t>c giáo trình</w:t>
      </w:r>
      <w:r w:rsidRPr="00B344D0">
        <w:rPr>
          <w:rFonts w:eastAsia="Times New Roman" w:cs="Times New Roman"/>
          <w:sz w:val="26"/>
          <w:szCs w:val="26"/>
        </w:rPr>
        <w:t xml:space="preserve">, </w:t>
      </w:r>
      <w:r w:rsidR="00821E5A">
        <w:rPr>
          <w:rFonts w:eastAsia="Times New Roman" w:cs="Times New Roman"/>
          <w:sz w:val="26"/>
          <w:szCs w:val="26"/>
        </w:rPr>
        <w:t>tài liệu môn học sẽ giúp cho sinh viên bước đầu tiếp cận nội dung bài học. T</w:t>
      </w:r>
      <w:r w:rsidRPr="00B344D0">
        <w:rPr>
          <w:rFonts w:eastAsia="Times New Roman" w:cs="Times New Roman"/>
          <w:sz w:val="26"/>
          <w:szCs w:val="26"/>
        </w:rPr>
        <w:t xml:space="preserve">ùy vào mục </w:t>
      </w:r>
      <w:r w:rsidR="00821E5A">
        <w:rPr>
          <w:rFonts w:eastAsia="Times New Roman" w:cs="Times New Roman"/>
          <w:sz w:val="26"/>
          <w:szCs w:val="26"/>
        </w:rPr>
        <w:t>tiêu của mỗi chương mà</w:t>
      </w:r>
      <w:r w:rsidRPr="00B344D0">
        <w:rPr>
          <w:rFonts w:eastAsia="Times New Roman" w:cs="Times New Roman"/>
          <w:sz w:val="26"/>
          <w:szCs w:val="26"/>
        </w:rPr>
        <w:t xml:space="preserve"> người </w:t>
      </w:r>
      <w:r w:rsidR="00821E5A">
        <w:rPr>
          <w:rFonts w:eastAsia="Times New Roman" w:cs="Times New Roman"/>
          <w:sz w:val="26"/>
          <w:szCs w:val="26"/>
        </w:rPr>
        <w:t>học</w:t>
      </w:r>
      <w:r w:rsidRPr="00B344D0">
        <w:rPr>
          <w:rFonts w:eastAsia="Times New Roman" w:cs="Times New Roman"/>
          <w:sz w:val="26"/>
          <w:szCs w:val="26"/>
        </w:rPr>
        <w:t xml:space="preserve"> sẽ chọn cách đọc lướt tìm thông tin hay đọc tỉ mỉ, chi tiết</w:t>
      </w:r>
      <w:r w:rsidR="00821E5A">
        <w:rPr>
          <w:rFonts w:eastAsia="Times New Roman" w:cs="Times New Roman"/>
          <w:sz w:val="26"/>
          <w:szCs w:val="26"/>
        </w:rPr>
        <w:t>, đánh dấu những nội dung cần trao đổi với giảng viên.</w:t>
      </w:r>
      <w:r w:rsidR="00332FAC" w:rsidRPr="00B344D0">
        <w:rPr>
          <w:rFonts w:eastAsia="Times New Roman" w:cs="Times New Roman"/>
          <w:sz w:val="26"/>
          <w:szCs w:val="26"/>
        </w:rPr>
        <w:t xml:space="preserve"> T</w:t>
      </w:r>
      <w:r w:rsidR="00821E5A">
        <w:rPr>
          <w:rFonts w:cs="Times New Roman"/>
          <w:sz w:val="26"/>
          <w:szCs w:val="26"/>
          <w:shd w:val="clear" w:color="auto" w:fill="FFFFFF"/>
        </w:rPr>
        <w:t>hông qua quá trình</w:t>
      </w:r>
      <w:r w:rsidRPr="00B344D0">
        <w:rPr>
          <w:rFonts w:cs="Times New Roman"/>
          <w:sz w:val="26"/>
          <w:szCs w:val="26"/>
          <w:shd w:val="clear" w:color="auto" w:fill="FFFFFF"/>
        </w:rPr>
        <w:t xml:space="preserve"> </w:t>
      </w:r>
      <w:r w:rsidR="00821E5A">
        <w:rPr>
          <w:rFonts w:cs="Times New Roman"/>
          <w:sz w:val="26"/>
          <w:szCs w:val="26"/>
          <w:shd w:val="clear" w:color="auto" w:fill="FFFFFF"/>
        </w:rPr>
        <w:t>đọc đó</w:t>
      </w:r>
      <w:r w:rsidRPr="00B344D0">
        <w:rPr>
          <w:rFonts w:cs="Times New Roman"/>
          <w:sz w:val="26"/>
          <w:szCs w:val="26"/>
          <w:shd w:val="clear" w:color="auto" w:fill="FFFFFF"/>
        </w:rPr>
        <w:t xml:space="preserve"> sẽ thành tư duy phê phán, khả năng </w:t>
      </w:r>
      <w:r w:rsidR="00821E5A">
        <w:rPr>
          <w:rFonts w:cs="Times New Roman"/>
          <w:sz w:val="26"/>
          <w:szCs w:val="26"/>
          <w:shd w:val="clear" w:color="auto" w:fill="FFFFFF"/>
        </w:rPr>
        <w:t>phát hiện vấn đề</w:t>
      </w:r>
      <w:r w:rsidRPr="00B344D0">
        <w:rPr>
          <w:rFonts w:cs="Times New Roman"/>
          <w:sz w:val="26"/>
          <w:szCs w:val="26"/>
          <w:shd w:val="clear" w:color="auto" w:fill="FFFFFF"/>
        </w:rPr>
        <w:t xml:space="preserve"> của </w:t>
      </w:r>
      <w:r w:rsidR="00821E5A">
        <w:rPr>
          <w:rFonts w:cs="Times New Roman"/>
          <w:sz w:val="26"/>
          <w:szCs w:val="26"/>
          <w:shd w:val="clear" w:color="auto" w:fill="FFFFFF"/>
        </w:rPr>
        <w:t>sinh viên</w:t>
      </w:r>
      <w:r w:rsidRPr="00B344D0">
        <w:rPr>
          <w:rFonts w:cs="Times New Roman"/>
          <w:sz w:val="26"/>
          <w:szCs w:val="26"/>
          <w:shd w:val="clear" w:color="auto" w:fill="FFFFFF"/>
        </w:rPr>
        <w:t xml:space="preserve">. Vì vậy, việc đọc </w:t>
      </w:r>
      <w:r w:rsidR="003700DF">
        <w:rPr>
          <w:rFonts w:cs="Times New Roman"/>
          <w:sz w:val="26"/>
          <w:szCs w:val="26"/>
          <w:shd w:val="clear" w:color="auto" w:fill="FFFFFF"/>
        </w:rPr>
        <w:t>giáo trình, tài liệu</w:t>
      </w:r>
      <w:r w:rsidRPr="00B344D0">
        <w:rPr>
          <w:rFonts w:cs="Times New Roman"/>
          <w:sz w:val="26"/>
          <w:szCs w:val="26"/>
          <w:shd w:val="clear" w:color="auto" w:fill="FFFFFF"/>
        </w:rPr>
        <w:t xml:space="preserve"> thường xuyên sẽ trau dồi khả năng phán đoán, và sẽ hình thành  </w:t>
      </w:r>
      <w:r w:rsidR="00D91782">
        <w:rPr>
          <w:rFonts w:cs="Times New Roman"/>
          <w:sz w:val="26"/>
          <w:szCs w:val="26"/>
          <w:shd w:val="clear" w:color="auto" w:fill="FFFFFF"/>
        </w:rPr>
        <w:t>khả năng tự học</w:t>
      </w:r>
      <w:r w:rsidR="009A6676">
        <w:rPr>
          <w:rFonts w:cs="Times New Roman"/>
          <w:sz w:val="26"/>
          <w:szCs w:val="26"/>
          <w:shd w:val="clear" w:color="auto" w:fill="FFFFFF"/>
        </w:rPr>
        <w:t xml:space="preserve"> về môn học và</w:t>
      </w:r>
      <w:r w:rsidR="003F6E31">
        <w:rPr>
          <w:rFonts w:cs="Times New Roman"/>
          <w:sz w:val="26"/>
          <w:szCs w:val="26"/>
          <w:shd w:val="clear" w:color="auto" w:fill="FFFFFF"/>
        </w:rPr>
        <w:t xml:space="preserve"> tự nghiên cứu của</w:t>
      </w:r>
      <w:r w:rsidRPr="00B344D0">
        <w:rPr>
          <w:rFonts w:cs="Times New Roman"/>
          <w:sz w:val="26"/>
          <w:szCs w:val="26"/>
          <w:shd w:val="clear" w:color="auto" w:fill="FFFFFF"/>
        </w:rPr>
        <w:t xml:space="preserve"> bản thân.</w:t>
      </w:r>
    </w:p>
    <w:p w14:paraId="24406A82" w14:textId="26979287" w:rsidR="0007480D" w:rsidRPr="00AB4226" w:rsidRDefault="00382328" w:rsidP="0007480D">
      <w:pPr>
        <w:shd w:val="clear" w:color="auto" w:fill="FFFFFF"/>
        <w:spacing w:before="100" w:beforeAutospacing="1" w:after="100" w:afterAutospacing="1" w:line="240" w:lineRule="auto"/>
        <w:ind w:firstLine="720"/>
        <w:jc w:val="both"/>
        <w:rPr>
          <w:rFonts w:eastAsia="Times New Roman" w:cs="Times New Roman"/>
          <w:i/>
          <w:iCs/>
          <w:sz w:val="26"/>
          <w:szCs w:val="26"/>
        </w:rPr>
      </w:pPr>
      <w:r w:rsidRPr="00AB4226">
        <w:rPr>
          <w:rFonts w:eastAsia="Times New Roman" w:cs="Times New Roman"/>
          <w:i/>
          <w:iCs/>
          <w:sz w:val="26"/>
          <w:szCs w:val="26"/>
        </w:rPr>
        <w:t>Thứ tư</w:t>
      </w:r>
      <w:r w:rsidR="00B30636" w:rsidRPr="00AB4226">
        <w:rPr>
          <w:rFonts w:eastAsia="Times New Roman" w:cs="Times New Roman"/>
          <w:i/>
          <w:iCs/>
          <w:sz w:val="26"/>
          <w:szCs w:val="26"/>
        </w:rPr>
        <w:t xml:space="preserve">, </w:t>
      </w:r>
      <w:r w:rsidR="00FD2A1E" w:rsidRPr="00AB4226">
        <w:rPr>
          <w:rFonts w:eastAsia="Times New Roman" w:cs="Times New Roman"/>
          <w:i/>
          <w:iCs/>
          <w:sz w:val="26"/>
          <w:szCs w:val="26"/>
        </w:rPr>
        <w:t xml:space="preserve">sinh viên </w:t>
      </w:r>
      <w:r w:rsidR="003A1553" w:rsidRPr="00AB4226">
        <w:rPr>
          <w:rFonts w:eastAsia="Times New Roman" w:cs="Times New Roman"/>
          <w:i/>
          <w:iCs/>
          <w:sz w:val="26"/>
          <w:szCs w:val="26"/>
        </w:rPr>
        <w:t>c</w:t>
      </w:r>
      <w:r w:rsidR="00B30636" w:rsidRPr="00AB4226">
        <w:rPr>
          <w:rFonts w:eastAsia="Times New Roman" w:cs="Times New Roman"/>
          <w:i/>
          <w:iCs/>
          <w:sz w:val="26"/>
          <w:szCs w:val="26"/>
        </w:rPr>
        <w:t>hịu khó lắng nghe, ghi chép, nắm bắt thông tin</w:t>
      </w:r>
      <w:r w:rsidR="00FD2A1E" w:rsidRPr="00AB4226">
        <w:rPr>
          <w:rFonts w:eastAsia="Times New Roman" w:cs="Times New Roman"/>
          <w:i/>
          <w:iCs/>
          <w:sz w:val="26"/>
          <w:szCs w:val="26"/>
        </w:rPr>
        <w:t xml:space="preserve"> khi</w:t>
      </w:r>
      <w:r w:rsidR="00C260B2" w:rsidRPr="00AB4226">
        <w:rPr>
          <w:rFonts w:eastAsia="Times New Roman" w:cs="Times New Roman"/>
          <w:i/>
          <w:iCs/>
          <w:sz w:val="26"/>
          <w:szCs w:val="26"/>
        </w:rPr>
        <w:t xml:space="preserve"> nghe giảng môn học.</w:t>
      </w:r>
    </w:p>
    <w:p w14:paraId="47E4974A" w14:textId="644854CE" w:rsidR="0007480D" w:rsidRPr="0007480D" w:rsidRDefault="0007480D" w:rsidP="0007480D">
      <w:pPr>
        <w:shd w:val="clear" w:color="auto" w:fill="FFFFFF"/>
        <w:spacing w:before="100" w:beforeAutospacing="1" w:after="100" w:afterAutospacing="1" w:line="240" w:lineRule="auto"/>
        <w:ind w:firstLine="720"/>
        <w:jc w:val="both"/>
        <w:rPr>
          <w:rFonts w:eastAsia="Times New Roman" w:cs="Times New Roman"/>
          <w:sz w:val="26"/>
          <w:szCs w:val="26"/>
        </w:rPr>
      </w:pPr>
      <w:r w:rsidRPr="0007480D">
        <w:rPr>
          <w:rFonts w:cs="Times New Roman"/>
          <w:sz w:val="26"/>
          <w:szCs w:val="26"/>
          <w:shd w:val="clear" w:color="auto" w:fill="FFFFFF"/>
        </w:rPr>
        <w:t xml:space="preserve">Để có thể tiếp thu bài giảng </w:t>
      </w:r>
      <w:r w:rsidR="00985AB6">
        <w:rPr>
          <w:rFonts w:cs="Times New Roman"/>
          <w:sz w:val="26"/>
          <w:szCs w:val="26"/>
          <w:shd w:val="clear" w:color="auto" w:fill="FFFFFF"/>
        </w:rPr>
        <w:t xml:space="preserve">môn học </w:t>
      </w:r>
      <w:r w:rsidRPr="0007480D">
        <w:rPr>
          <w:rFonts w:cs="Times New Roman"/>
          <w:sz w:val="26"/>
          <w:szCs w:val="26"/>
          <w:shd w:val="clear" w:color="auto" w:fill="FFFFFF"/>
        </w:rPr>
        <w:t>tốt, sinh viên cần đi học đầy đủ, ghi chép cẩn thận. Trong giờ học cần cố gắng tập trung và tích cực tương tác với giảng viên, luôn đặt câu hỏi khi có thắc mắc. Điều này sẽ giúp sinh viên ghi nhớ lâu hơn, góp phần kích thích tư duy. Năng lực tự học vì thế sẽ dần được nâng cao</w:t>
      </w:r>
      <w:r w:rsidR="00985AB6">
        <w:rPr>
          <w:rFonts w:cs="Times New Roman"/>
          <w:sz w:val="26"/>
          <w:szCs w:val="26"/>
          <w:shd w:val="clear" w:color="auto" w:fill="FFFFFF"/>
        </w:rPr>
        <w:t>.</w:t>
      </w:r>
    </w:p>
    <w:p w14:paraId="30E53EC0" w14:textId="56FC2EEE" w:rsidR="00B30636" w:rsidRPr="007109EB" w:rsidRDefault="00B30636" w:rsidP="007109EB">
      <w:pPr>
        <w:pStyle w:val="NormalWeb"/>
        <w:shd w:val="clear" w:color="auto" w:fill="FFFFFF"/>
        <w:spacing w:before="0" w:beforeAutospacing="0" w:after="0" w:afterAutospacing="0" w:line="360" w:lineRule="atLeast"/>
        <w:jc w:val="both"/>
        <w:rPr>
          <w:sz w:val="26"/>
          <w:szCs w:val="26"/>
        </w:rPr>
      </w:pPr>
      <w:r w:rsidRPr="005515F4">
        <w:rPr>
          <w:rStyle w:val="Strong"/>
          <w:color w:val="0F0101"/>
          <w:sz w:val="26"/>
          <w:szCs w:val="26"/>
        </w:rPr>
        <w:t> </w:t>
      </w:r>
      <w:r w:rsidR="007109EB" w:rsidRPr="007109EB">
        <w:rPr>
          <w:rStyle w:val="Strong"/>
          <w:sz w:val="26"/>
          <w:szCs w:val="26"/>
        </w:rPr>
        <w:t xml:space="preserve">3. </w:t>
      </w:r>
      <w:r w:rsidRPr="007109EB">
        <w:rPr>
          <w:b/>
          <w:sz w:val="26"/>
          <w:szCs w:val="26"/>
          <w:lang w:val="nl-NL"/>
        </w:rPr>
        <w:t>Kết luận</w:t>
      </w:r>
    </w:p>
    <w:p w14:paraId="65A508BD" w14:textId="077447B4" w:rsidR="00B30636" w:rsidRPr="009E7141" w:rsidRDefault="004B238E" w:rsidP="00B30636">
      <w:pPr>
        <w:spacing w:line="360" w:lineRule="auto"/>
        <w:ind w:firstLine="720"/>
        <w:jc w:val="both"/>
        <w:rPr>
          <w:rFonts w:cs="Times New Roman"/>
          <w:spacing w:val="-4"/>
          <w:sz w:val="26"/>
          <w:szCs w:val="26"/>
          <w:shd w:val="clear" w:color="auto" w:fill="FFFFFF"/>
        </w:rPr>
      </w:pPr>
      <w:r w:rsidRPr="009E7141">
        <w:rPr>
          <w:rFonts w:cs="Times New Roman"/>
          <w:sz w:val="26"/>
          <w:szCs w:val="26"/>
          <w:shd w:val="clear" w:color="auto" w:fill="FFFFFF"/>
        </w:rPr>
        <w:t>Hoạt động t</w:t>
      </w:r>
      <w:r w:rsidR="00B30636" w:rsidRPr="009E7141">
        <w:rPr>
          <w:rFonts w:cs="Times New Roman"/>
          <w:sz w:val="26"/>
          <w:szCs w:val="26"/>
          <w:shd w:val="clear" w:color="auto" w:fill="FFFFFF"/>
        </w:rPr>
        <w:t xml:space="preserve">ự học của </w:t>
      </w:r>
      <w:r w:rsidR="007109EB" w:rsidRPr="009E7141">
        <w:rPr>
          <w:rFonts w:cs="Times New Roman"/>
          <w:sz w:val="26"/>
          <w:szCs w:val="26"/>
          <w:shd w:val="clear" w:color="auto" w:fill="FFFFFF"/>
        </w:rPr>
        <w:t>sinh</w:t>
      </w:r>
      <w:r w:rsidRPr="009E7141">
        <w:rPr>
          <w:rFonts w:cs="Times New Roman"/>
          <w:sz w:val="26"/>
          <w:szCs w:val="26"/>
          <w:shd w:val="clear" w:color="auto" w:fill="FFFFFF"/>
        </w:rPr>
        <w:t xml:space="preserve"> viên</w:t>
      </w:r>
      <w:r w:rsidR="00B30636" w:rsidRPr="009E7141">
        <w:rPr>
          <w:rFonts w:cs="Times New Roman"/>
          <w:sz w:val="26"/>
          <w:szCs w:val="26"/>
          <w:shd w:val="clear" w:color="auto" w:fill="FFFFFF"/>
        </w:rPr>
        <w:t xml:space="preserve"> là một đòi hỏi thiết yếu, có vai trò đặc biệt quan trọng trong phương thức đào tạo theo tín chỉ</w:t>
      </w:r>
      <w:r w:rsidRPr="009E7141">
        <w:rPr>
          <w:rFonts w:cs="Times New Roman"/>
          <w:spacing w:val="-4"/>
          <w:sz w:val="26"/>
          <w:szCs w:val="26"/>
          <w:shd w:val="clear" w:color="auto" w:fill="FFFFFF"/>
        </w:rPr>
        <w:t xml:space="preserve">. Do đó, nâng cao năng lực tự học cho sinh viên thông qua học phần Đường lối cách mạng của Đảng Cộng sản Việt Nam là việc làm thiết thực. </w:t>
      </w:r>
      <w:r w:rsidR="009E7141" w:rsidRPr="009E7141">
        <w:rPr>
          <w:rFonts w:cs="Times New Roman"/>
          <w:spacing w:val="-4"/>
          <w:sz w:val="26"/>
          <w:szCs w:val="26"/>
          <w:shd w:val="clear" w:color="auto" w:fill="FFFFFF"/>
        </w:rPr>
        <w:lastRenderedPageBreak/>
        <w:t xml:space="preserve">Bởi vì, </w:t>
      </w:r>
      <w:r w:rsidR="009E7141" w:rsidRPr="009E7141">
        <w:rPr>
          <w:rFonts w:cs="Times New Roman"/>
          <w:sz w:val="26"/>
          <w:szCs w:val="26"/>
          <w:shd w:val="clear" w:color="auto" w:fill="FFFFFF"/>
        </w:rPr>
        <w:t xml:space="preserve">việc tự học, tự nghiên cứu không chỉ tạo điều kiện cho sinh viên chiếm lĩnh được lượng tri thức lớn, đặc thù của môn học mà hơn thế còn góp phần hình thành năng lực tư duy cho sinh viên, hình thành phương pháp, thói quen học tập cơ bản, quan trọng nhất ở bậc học này, đồng thời giúp </w:t>
      </w:r>
      <w:r w:rsidR="001A6205">
        <w:rPr>
          <w:rFonts w:cs="Times New Roman"/>
          <w:sz w:val="26"/>
          <w:szCs w:val="26"/>
          <w:shd w:val="clear" w:color="auto" w:fill="FFFFFF"/>
        </w:rPr>
        <w:t>các em</w:t>
      </w:r>
      <w:r w:rsidR="009E7141" w:rsidRPr="009E7141">
        <w:rPr>
          <w:rFonts w:cs="Times New Roman"/>
          <w:sz w:val="26"/>
          <w:szCs w:val="26"/>
          <w:shd w:val="clear" w:color="auto" w:fill="FFFFFF"/>
        </w:rPr>
        <w:t xml:space="preserve"> đạt được kết quả cao trong học tập và có được những kĩ năng cần thiết cho cuộc sống.</w:t>
      </w:r>
    </w:p>
    <w:p w14:paraId="053E72C7" w14:textId="4966F1B9" w:rsidR="0032782E" w:rsidRPr="00C54F11" w:rsidRDefault="0032782E" w:rsidP="0032782E">
      <w:pPr>
        <w:spacing w:line="360" w:lineRule="auto"/>
        <w:ind w:firstLine="720"/>
        <w:jc w:val="center"/>
        <w:rPr>
          <w:rFonts w:cs="Times New Roman"/>
          <w:b/>
          <w:bCs/>
          <w:sz w:val="26"/>
          <w:szCs w:val="26"/>
        </w:rPr>
      </w:pPr>
      <w:r w:rsidRPr="00C54F11">
        <w:rPr>
          <w:rFonts w:cs="Times New Roman"/>
          <w:b/>
          <w:bCs/>
          <w:sz w:val="26"/>
          <w:szCs w:val="26"/>
        </w:rPr>
        <w:t>TÀI LIỆU THAM KHẢO</w:t>
      </w:r>
    </w:p>
    <w:p w14:paraId="0D543388" w14:textId="72499C67" w:rsidR="003E557C" w:rsidRPr="003E557C" w:rsidRDefault="003E557C" w:rsidP="003E557C">
      <w:pPr>
        <w:spacing w:line="360" w:lineRule="auto"/>
        <w:ind w:firstLine="720"/>
        <w:jc w:val="both"/>
        <w:rPr>
          <w:rFonts w:cs="Times New Roman"/>
          <w:sz w:val="26"/>
          <w:szCs w:val="26"/>
        </w:rPr>
      </w:pPr>
      <w:r w:rsidRPr="003E557C">
        <w:rPr>
          <w:rFonts w:cs="Times New Roman"/>
          <w:sz w:val="26"/>
          <w:szCs w:val="26"/>
        </w:rPr>
        <w:t xml:space="preserve">1. Bộ GD- ĐT (2009), </w:t>
      </w:r>
      <w:r w:rsidRPr="003E557C">
        <w:rPr>
          <w:rFonts w:cs="Times New Roman"/>
          <w:i/>
          <w:sz w:val="26"/>
          <w:szCs w:val="26"/>
        </w:rPr>
        <w:t xml:space="preserve">Giáo trình Đường lối cách mạng của Đảng Cộng sản Việt Nam, </w:t>
      </w:r>
      <w:r w:rsidRPr="003E557C">
        <w:rPr>
          <w:rFonts w:cs="Times New Roman"/>
          <w:sz w:val="26"/>
          <w:szCs w:val="26"/>
        </w:rPr>
        <w:t>Nxb Chính trị Quốc gia.</w:t>
      </w:r>
    </w:p>
    <w:p w14:paraId="1ED34D51" w14:textId="4107ECEE" w:rsidR="00EB28F5" w:rsidRPr="003E557C" w:rsidRDefault="003E557C" w:rsidP="003E557C">
      <w:pPr>
        <w:spacing w:line="360" w:lineRule="auto"/>
        <w:ind w:firstLine="720"/>
        <w:jc w:val="both"/>
        <w:rPr>
          <w:rFonts w:cs="Times New Roman"/>
          <w:sz w:val="26"/>
          <w:szCs w:val="26"/>
        </w:rPr>
      </w:pPr>
      <w:r>
        <w:rPr>
          <w:rFonts w:cs="Times New Roman"/>
          <w:sz w:val="26"/>
          <w:szCs w:val="26"/>
          <w:shd w:val="clear" w:color="auto" w:fill="FFFFFF"/>
        </w:rPr>
        <w:t>2.</w:t>
      </w:r>
      <w:r w:rsidR="00EB28F5" w:rsidRPr="003E557C">
        <w:rPr>
          <w:rFonts w:cs="Times New Roman"/>
          <w:sz w:val="26"/>
          <w:szCs w:val="26"/>
          <w:shd w:val="clear" w:color="auto" w:fill="FFFFFF"/>
        </w:rPr>
        <w:t xml:space="preserve"> Đặng Xuân Hải (2011), </w:t>
      </w:r>
      <w:r w:rsidR="00EB28F5" w:rsidRPr="003E557C">
        <w:rPr>
          <w:rStyle w:val="Emphasis"/>
          <w:rFonts w:cs="Times New Roman"/>
          <w:sz w:val="26"/>
          <w:szCs w:val="26"/>
          <w:shd w:val="clear" w:color="auto" w:fill="FFFFFF"/>
        </w:rPr>
        <w:t>Kĩ thuật dạy học trong đào tạo theo học chế tín chỉ</w:t>
      </w:r>
      <w:r w:rsidR="00EB28F5" w:rsidRPr="003E557C">
        <w:rPr>
          <w:rFonts w:cs="Times New Roman"/>
          <w:sz w:val="26"/>
          <w:szCs w:val="26"/>
          <w:shd w:val="clear" w:color="auto" w:fill="FFFFFF"/>
        </w:rPr>
        <w:t>, NXB Bách Khoa.</w:t>
      </w:r>
    </w:p>
    <w:p w14:paraId="074D3552" w14:textId="5C1F133B" w:rsidR="00B30636" w:rsidRPr="003E557C" w:rsidRDefault="0032782E" w:rsidP="003E557C">
      <w:pPr>
        <w:spacing w:line="360" w:lineRule="auto"/>
        <w:ind w:firstLine="720"/>
        <w:jc w:val="both"/>
        <w:rPr>
          <w:rFonts w:cs="Times New Roman"/>
          <w:sz w:val="26"/>
          <w:szCs w:val="26"/>
        </w:rPr>
      </w:pPr>
      <w:r w:rsidRPr="003E557C">
        <w:rPr>
          <w:rFonts w:cs="Times New Roman"/>
          <w:sz w:val="26"/>
          <w:szCs w:val="26"/>
          <w:shd w:val="clear" w:color="auto" w:fill="FFFFFF"/>
        </w:rPr>
        <w:t xml:space="preserve"> </w:t>
      </w:r>
      <w:r w:rsidR="003E557C">
        <w:rPr>
          <w:rFonts w:cs="Times New Roman"/>
          <w:sz w:val="26"/>
          <w:szCs w:val="26"/>
          <w:shd w:val="clear" w:color="auto" w:fill="FFFFFF"/>
        </w:rPr>
        <w:t xml:space="preserve">3. </w:t>
      </w:r>
      <w:r w:rsidRPr="003E557C">
        <w:rPr>
          <w:rFonts w:cs="Times New Roman"/>
          <w:sz w:val="26"/>
          <w:szCs w:val="26"/>
          <w:shd w:val="clear" w:color="auto" w:fill="FFFFFF"/>
        </w:rPr>
        <w:t xml:space="preserve">Tạ Thế Lương (2012), </w:t>
      </w:r>
      <w:r w:rsidRPr="003E557C">
        <w:rPr>
          <w:rFonts w:cs="Times New Roman"/>
          <w:i/>
          <w:iCs/>
          <w:sz w:val="26"/>
          <w:szCs w:val="26"/>
          <w:shd w:val="clear" w:color="auto" w:fill="FFFFFF"/>
        </w:rPr>
        <w:t>Kĩ năng tự học suốt đời</w:t>
      </w:r>
      <w:r w:rsidRPr="003E557C">
        <w:rPr>
          <w:rFonts w:cs="Times New Roman"/>
          <w:sz w:val="26"/>
          <w:szCs w:val="26"/>
          <w:shd w:val="clear" w:color="auto" w:fill="FFFFFF"/>
        </w:rPr>
        <w:t>, Nxb Thời đại, Hà Nội</w:t>
      </w:r>
    </w:p>
    <w:p w14:paraId="6F5F5441" w14:textId="77777777" w:rsidR="00DD520A" w:rsidRPr="003E557C" w:rsidRDefault="00DD520A" w:rsidP="003E557C">
      <w:pPr>
        <w:jc w:val="both"/>
        <w:rPr>
          <w:rFonts w:cs="Times New Roman"/>
          <w:sz w:val="26"/>
          <w:szCs w:val="26"/>
        </w:rPr>
      </w:pPr>
    </w:p>
    <w:sectPr w:rsidR="00DD520A" w:rsidRPr="003E557C" w:rsidSect="002F59C1">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B2A8" w14:textId="77777777" w:rsidR="00DD0926" w:rsidRDefault="00DD0926" w:rsidP="00E8550E">
      <w:pPr>
        <w:spacing w:after="0" w:line="240" w:lineRule="auto"/>
      </w:pPr>
      <w:r>
        <w:separator/>
      </w:r>
    </w:p>
  </w:endnote>
  <w:endnote w:type="continuationSeparator" w:id="0">
    <w:p w14:paraId="2D335958" w14:textId="77777777" w:rsidR="00DD0926" w:rsidRDefault="00DD0926" w:rsidP="00E8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710628"/>
      <w:docPartObj>
        <w:docPartGallery w:val="Page Numbers (Bottom of Page)"/>
        <w:docPartUnique/>
      </w:docPartObj>
    </w:sdtPr>
    <w:sdtEndPr>
      <w:rPr>
        <w:noProof/>
      </w:rPr>
    </w:sdtEndPr>
    <w:sdtContent>
      <w:p w14:paraId="6F818267" w14:textId="67C1C9D3" w:rsidR="00E8550E" w:rsidRDefault="00E85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01C5A" w14:textId="77777777" w:rsidR="00E8550E" w:rsidRDefault="00E8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6C30" w14:textId="77777777" w:rsidR="00DD0926" w:rsidRDefault="00DD0926" w:rsidP="00E8550E">
      <w:pPr>
        <w:spacing w:after="0" w:line="240" w:lineRule="auto"/>
      </w:pPr>
      <w:r>
        <w:separator/>
      </w:r>
    </w:p>
  </w:footnote>
  <w:footnote w:type="continuationSeparator" w:id="0">
    <w:p w14:paraId="61B1427A" w14:textId="77777777" w:rsidR="00DD0926" w:rsidRDefault="00DD0926" w:rsidP="00E85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3AA3"/>
    <w:multiLevelType w:val="hybridMultilevel"/>
    <w:tmpl w:val="EDEE5066"/>
    <w:lvl w:ilvl="0" w:tplc="E124B6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1CEC"/>
    <w:multiLevelType w:val="hybridMultilevel"/>
    <w:tmpl w:val="2F8677A6"/>
    <w:lvl w:ilvl="0" w:tplc="EDF21E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77F7F"/>
    <w:multiLevelType w:val="hybridMultilevel"/>
    <w:tmpl w:val="2C74D4EE"/>
    <w:lvl w:ilvl="0" w:tplc="F7CA8B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684212">
    <w:abstractNumId w:val="2"/>
  </w:num>
  <w:num w:numId="2" w16cid:durableId="716129597">
    <w:abstractNumId w:val="1"/>
  </w:num>
  <w:num w:numId="3" w16cid:durableId="16510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36"/>
    <w:rsid w:val="00015EDB"/>
    <w:rsid w:val="00034BDD"/>
    <w:rsid w:val="000446D2"/>
    <w:rsid w:val="0005204D"/>
    <w:rsid w:val="00054282"/>
    <w:rsid w:val="000642F4"/>
    <w:rsid w:val="0007480D"/>
    <w:rsid w:val="000B65DE"/>
    <w:rsid w:val="000E5D81"/>
    <w:rsid w:val="000F76A6"/>
    <w:rsid w:val="00134F6E"/>
    <w:rsid w:val="00135F4C"/>
    <w:rsid w:val="00142B4B"/>
    <w:rsid w:val="001718E3"/>
    <w:rsid w:val="00197080"/>
    <w:rsid w:val="001A3C01"/>
    <w:rsid w:val="001A6205"/>
    <w:rsid w:val="00225D2C"/>
    <w:rsid w:val="002778A0"/>
    <w:rsid w:val="00285EAC"/>
    <w:rsid w:val="002A2CE2"/>
    <w:rsid w:val="002A6DE1"/>
    <w:rsid w:val="002B67AC"/>
    <w:rsid w:val="002D548B"/>
    <w:rsid w:val="002D79AA"/>
    <w:rsid w:val="00301AE7"/>
    <w:rsid w:val="0032782E"/>
    <w:rsid w:val="00332FAC"/>
    <w:rsid w:val="00347D99"/>
    <w:rsid w:val="00366132"/>
    <w:rsid w:val="0036743F"/>
    <w:rsid w:val="00367B53"/>
    <w:rsid w:val="003700DF"/>
    <w:rsid w:val="00382328"/>
    <w:rsid w:val="00384B1B"/>
    <w:rsid w:val="003A1192"/>
    <w:rsid w:val="003A1553"/>
    <w:rsid w:val="003D6175"/>
    <w:rsid w:val="003E557C"/>
    <w:rsid w:val="003F6E31"/>
    <w:rsid w:val="00410869"/>
    <w:rsid w:val="0044324A"/>
    <w:rsid w:val="004B238E"/>
    <w:rsid w:val="004B3BE3"/>
    <w:rsid w:val="004C3CF8"/>
    <w:rsid w:val="004C4AA9"/>
    <w:rsid w:val="004D0C77"/>
    <w:rsid w:val="004E7C74"/>
    <w:rsid w:val="005515F4"/>
    <w:rsid w:val="00554DFD"/>
    <w:rsid w:val="00594956"/>
    <w:rsid w:val="005F3403"/>
    <w:rsid w:val="0061355E"/>
    <w:rsid w:val="00613635"/>
    <w:rsid w:val="00615C28"/>
    <w:rsid w:val="006262D8"/>
    <w:rsid w:val="00637F70"/>
    <w:rsid w:val="006B6433"/>
    <w:rsid w:val="007109EB"/>
    <w:rsid w:val="00736A51"/>
    <w:rsid w:val="007443BD"/>
    <w:rsid w:val="00750BE7"/>
    <w:rsid w:val="00760530"/>
    <w:rsid w:val="00770A41"/>
    <w:rsid w:val="007913F1"/>
    <w:rsid w:val="00793A09"/>
    <w:rsid w:val="007A3DCC"/>
    <w:rsid w:val="007D31FE"/>
    <w:rsid w:val="007D4638"/>
    <w:rsid w:val="007E59D3"/>
    <w:rsid w:val="007F094D"/>
    <w:rsid w:val="00821E5A"/>
    <w:rsid w:val="008270D0"/>
    <w:rsid w:val="00843AE0"/>
    <w:rsid w:val="0087531D"/>
    <w:rsid w:val="00891F4B"/>
    <w:rsid w:val="00893B83"/>
    <w:rsid w:val="008A3A0C"/>
    <w:rsid w:val="008A646B"/>
    <w:rsid w:val="008B044A"/>
    <w:rsid w:val="008F3685"/>
    <w:rsid w:val="008F3E62"/>
    <w:rsid w:val="009535EF"/>
    <w:rsid w:val="00985AB6"/>
    <w:rsid w:val="009A08F0"/>
    <w:rsid w:val="009A6676"/>
    <w:rsid w:val="009C49F9"/>
    <w:rsid w:val="009C5463"/>
    <w:rsid w:val="009C563C"/>
    <w:rsid w:val="009E7141"/>
    <w:rsid w:val="00A02093"/>
    <w:rsid w:val="00A22706"/>
    <w:rsid w:val="00A4194E"/>
    <w:rsid w:val="00A41A7B"/>
    <w:rsid w:val="00A52985"/>
    <w:rsid w:val="00A565B4"/>
    <w:rsid w:val="00A604E8"/>
    <w:rsid w:val="00AB4226"/>
    <w:rsid w:val="00AC7CB2"/>
    <w:rsid w:val="00AE5098"/>
    <w:rsid w:val="00B04384"/>
    <w:rsid w:val="00B30636"/>
    <w:rsid w:val="00B344D0"/>
    <w:rsid w:val="00B50B83"/>
    <w:rsid w:val="00B7534A"/>
    <w:rsid w:val="00BD0510"/>
    <w:rsid w:val="00BF1DEB"/>
    <w:rsid w:val="00C03C58"/>
    <w:rsid w:val="00C0457B"/>
    <w:rsid w:val="00C260B2"/>
    <w:rsid w:val="00C54F11"/>
    <w:rsid w:val="00C554E6"/>
    <w:rsid w:val="00C6117D"/>
    <w:rsid w:val="00C67510"/>
    <w:rsid w:val="00C7449B"/>
    <w:rsid w:val="00C75AD0"/>
    <w:rsid w:val="00CB530F"/>
    <w:rsid w:val="00CD5448"/>
    <w:rsid w:val="00CD5BC5"/>
    <w:rsid w:val="00CE58C9"/>
    <w:rsid w:val="00CF6C54"/>
    <w:rsid w:val="00D17F0E"/>
    <w:rsid w:val="00D23438"/>
    <w:rsid w:val="00D831AD"/>
    <w:rsid w:val="00D87F5B"/>
    <w:rsid w:val="00D91782"/>
    <w:rsid w:val="00DB333F"/>
    <w:rsid w:val="00DC45EB"/>
    <w:rsid w:val="00DD0926"/>
    <w:rsid w:val="00DD520A"/>
    <w:rsid w:val="00DE4563"/>
    <w:rsid w:val="00E073D4"/>
    <w:rsid w:val="00E25B3B"/>
    <w:rsid w:val="00E6570A"/>
    <w:rsid w:val="00E67CBC"/>
    <w:rsid w:val="00E73B7F"/>
    <w:rsid w:val="00E8550E"/>
    <w:rsid w:val="00E94B1D"/>
    <w:rsid w:val="00EB28F5"/>
    <w:rsid w:val="00EB3019"/>
    <w:rsid w:val="00ED58A8"/>
    <w:rsid w:val="00ED5BAC"/>
    <w:rsid w:val="00EE1E2C"/>
    <w:rsid w:val="00EE4DBF"/>
    <w:rsid w:val="00F12F89"/>
    <w:rsid w:val="00F30AD3"/>
    <w:rsid w:val="00F97407"/>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5F31"/>
  <w15:chartTrackingRefBased/>
  <w15:docId w15:val="{388FAC78-1D6A-4673-8E48-1536FD26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36"/>
    <w:pPr>
      <w:spacing w:line="256" w:lineRule="auto"/>
    </w:pPr>
  </w:style>
  <w:style w:type="paragraph" w:styleId="Heading1">
    <w:name w:val="heading 1"/>
    <w:basedOn w:val="Normal"/>
    <w:next w:val="Normal"/>
    <w:link w:val="Heading1Char"/>
    <w:uiPriority w:val="9"/>
    <w:qFormat/>
    <w:rsid w:val="00DC4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0636"/>
    <w:rPr>
      <w:i/>
      <w:iCs/>
    </w:rPr>
  </w:style>
  <w:style w:type="table" w:styleId="TableGrid">
    <w:name w:val="Table Grid"/>
    <w:basedOn w:val="TableNormal"/>
    <w:uiPriority w:val="59"/>
    <w:unhideWhenUsed/>
    <w:rsid w:val="00B3063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636"/>
    <w:pPr>
      <w:ind w:left="720"/>
      <w:contextualSpacing/>
    </w:pPr>
  </w:style>
  <w:style w:type="paragraph" w:styleId="NormalWeb">
    <w:name w:val="Normal (Web)"/>
    <w:basedOn w:val="Normal"/>
    <w:uiPriority w:val="99"/>
    <w:unhideWhenUsed/>
    <w:rsid w:val="00B3063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30636"/>
    <w:rPr>
      <w:b/>
      <w:bCs/>
    </w:rPr>
  </w:style>
  <w:style w:type="character" w:styleId="Hyperlink">
    <w:name w:val="Hyperlink"/>
    <w:basedOn w:val="DefaultParagraphFont"/>
    <w:uiPriority w:val="99"/>
    <w:unhideWhenUsed/>
    <w:rsid w:val="00BF1DEB"/>
    <w:rPr>
      <w:color w:val="0563C1" w:themeColor="hyperlink"/>
      <w:u w:val="single"/>
    </w:rPr>
  </w:style>
  <w:style w:type="character" w:styleId="UnresolvedMention">
    <w:name w:val="Unresolved Mention"/>
    <w:basedOn w:val="DefaultParagraphFont"/>
    <w:uiPriority w:val="99"/>
    <w:semiHidden/>
    <w:unhideWhenUsed/>
    <w:rsid w:val="00BF1DEB"/>
    <w:rPr>
      <w:color w:val="605E5C"/>
      <w:shd w:val="clear" w:color="auto" w:fill="E1DFDD"/>
    </w:rPr>
  </w:style>
  <w:style w:type="character" w:customStyle="1" w:styleId="Heading1Char">
    <w:name w:val="Heading 1 Char"/>
    <w:basedOn w:val="DefaultParagraphFont"/>
    <w:link w:val="Heading1"/>
    <w:uiPriority w:val="9"/>
    <w:rsid w:val="00DC45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50E"/>
  </w:style>
  <w:style w:type="paragraph" w:styleId="Footer">
    <w:name w:val="footer"/>
    <w:basedOn w:val="Normal"/>
    <w:link w:val="FooterChar"/>
    <w:uiPriority w:val="99"/>
    <w:unhideWhenUsed/>
    <w:rsid w:val="00E8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ngcongsa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191</cp:revision>
  <cp:lastPrinted>2022-04-26T22:58:00Z</cp:lastPrinted>
  <dcterms:created xsi:type="dcterms:W3CDTF">2022-04-26T08:36:00Z</dcterms:created>
  <dcterms:modified xsi:type="dcterms:W3CDTF">2022-05-09T01:23:00Z</dcterms:modified>
</cp:coreProperties>
</file>